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43F" w:rsidRDefault="00B65B0B" w:rsidP="00F3343F">
      <w:pPr>
        <w:tabs>
          <w:tab w:val="left" w:pos="3240"/>
        </w:tabs>
        <w:rPr>
          <w:b/>
          <w:sz w:val="28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927284" wp14:editId="30402EB6">
            <wp:simplePos x="0" y="0"/>
            <wp:positionH relativeFrom="column">
              <wp:posOffset>-697230</wp:posOffset>
            </wp:positionH>
            <wp:positionV relativeFrom="paragraph">
              <wp:posOffset>0</wp:posOffset>
            </wp:positionV>
            <wp:extent cx="1257300" cy="1347470"/>
            <wp:effectExtent l="0" t="0" r="0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7470"/>
                    </a:xfrm>
                    <a:prstGeom prst="rect">
                      <a:avLst/>
                    </a:prstGeom>
                    <a:solidFill>
                      <a:srgbClr val="333333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682">
        <w:rPr>
          <w:sz w:val="28"/>
          <w:szCs w:val="28"/>
          <w:lang w:val="sr-Cyrl-CS"/>
        </w:rPr>
        <w:t xml:space="preserve">        </w:t>
      </w:r>
      <w:r w:rsidR="00F3343F" w:rsidRPr="00F3343F">
        <w:rPr>
          <w:b/>
          <w:sz w:val="28"/>
          <w:szCs w:val="28"/>
          <w:lang w:val="sr-Cyrl-CS"/>
        </w:rPr>
        <w:t xml:space="preserve">Поштовани </w:t>
      </w:r>
      <w:r w:rsidR="00F63B5F">
        <w:rPr>
          <w:b/>
          <w:sz w:val="28"/>
          <w:szCs w:val="28"/>
          <w:lang w:val="sr-Cyrl-CS"/>
        </w:rPr>
        <w:t xml:space="preserve">ученици и </w:t>
      </w:r>
      <w:r w:rsidR="00F3343F" w:rsidRPr="00F3343F">
        <w:rPr>
          <w:b/>
          <w:sz w:val="28"/>
          <w:szCs w:val="28"/>
          <w:lang w:val="sr-Cyrl-CS"/>
        </w:rPr>
        <w:t>родитељи</w:t>
      </w:r>
      <w:r w:rsidR="00F63B5F">
        <w:rPr>
          <w:b/>
          <w:sz w:val="28"/>
          <w:szCs w:val="28"/>
          <w:lang w:val="sr-Cyrl-CS"/>
        </w:rPr>
        <w:t xml:space="preserve">, </w:t>
      </w:r>
    </w:p>
    <w:p w:rsidR="00F3343F" w:rsidRPr="00F3343F" w:rsidRDefault="00F3343F" w:rsidP="00F3343F">
      <w:pPr>
        <w:tabs>
          <w:tab w:val="left" w:pos="3240"/>
        </w:tabs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</w:t>
      </w:r>
      <w:r w:rsidRPr="00F3343F">
        <w:rPr>
          <w:lang w:val="sr-Cyrl-CS"/>
        </w:rPr>
        <w:t xml:space="preserve">Желимо да вас </w:t>
      </w:r>
      <w:r w:rsidRPr="00F3343F">
        <w:rPr>
          <w:b/>
          <w:lang w:val="sr-Cyrl-CS"/>
        </w:rPr>
        <w:t>информишемо</w:t>
      </w:r>
      <w:r w:rsidRPr="00F3343F">
        <w:rPr>
          <w:lang w:val="sr-Cyrl-CS"/>
        </w:rPr>
        <w:t xml:space="preserve"> </w:t>
      </w:r>
      <w:r>
        <w:rPr>
          <w:lang w:val="sr-Cyrl-CS"/>
        </w:rPr>
        <w:t xml:space="preserve">са законски прописаним </w:t>
      </w:r>
      <w:r w:rsidRPr="00F3343F">
        <w:rPr>
          <w:b/>
          <w:lang w:val="sr-Cyrl-CS"/>
        </w:rPr>
        <w:t>садржајима</w:t>
      </w:r>
      <w:r>
        <w:rPr>
          <w:lang w:val="sr-Cyrl-CS"/>
        </w:rPr>
        <w:t xml:space="preserve"> који се изучавају у оквиру програма </w:t>
      </w:r>
      <w:r w:rsidRPr="00F3343F">
        <w:rPr>
          <w:b/>
          <w:lang w:val="sr-Cyrl-CS"/>
        </w:rPr>
        <w:t>слободних наставних активности</w:t>
      </w:r>
      <w:r>
        <w:rPr>
          <w:lang w:val="sr-Cyrl-CS"/>
        </w:rPr>
        <w:t>. У</w:t>
      </w:r>
      <w:r>
        <w:rPr>
          <w:color w:val="000000"/>
          <w:lang w:val="sr-Cyrl-RS"/>
        </w:rPr>
        <w:t xml:space="preserve"> </w:t>
      </w:r>
      <w:r>
        <w:rPr>
          <w:color w:val="000000"/>
        </w:rPr>
        <w:t xml:space="preserve">складу са </w:t>
      </w:r>
      <w:r>
        <w:rPr>
          <w:color w:val="000000"/>
          <w:lang w:val="sr-Cyrl-CS"/>
        </w:rPr>
        <w:t xml:space="preserve">Законом о основама система образовања и васпитања и наставним планом за други циклус основног образовања и васпитања </w:t>
      </w:r>
      <w:r w:rsidRPr="008430B3">
        <w:rPr>
          <w:b/>
          <w:color w:val="000000"/>
        </w:rPr>
        <w:t>ученик</w:t>
      </w:r>
      <w:r>
        <w:rPr>
          <w:b/>
          <w:color w:val="000000"/>
        </w:rPr>
        <w:t xml:space="preserve"> обавезно бира једну слободну наставну активност. </w:t>
      </w:r>
    </w:p>
    <w:p w:rsidR="00F3343F" w:rsidRDefault="00F3343F" w:rsidP="00F3343F">
      <w:pPr>
        <w:tabs>
          <w:tab w:val="left" w:pos="3240"/>
        </w:tabs>
        <w:jc w:val="center"/>
        <w:rPr>
          <w:b/>
          <w:sz w:val="28"/>
          <w:szCs w:val="28"/>
          <w:lang w:val="sr-Cyrl-CS"/>
        </w:rPr>
      </w:pPr>
    </w:p>
    <w:p w:rsidR="00125429" w:rsidRPr="000D2847" w:rsidRDefault="00125429" w:rsidP="00D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C00000"/>
          <w:sz w:val="28"/>
          <w:szCs w:val="28"/>
          <w:lang w:val="sr-Cyrl-RS"/>
        </w:rPr>
      </w:pPr>
      <w:r w:rsidRPr="00763735">
        <w:rPr>
          <w:b/>
          <w:color w:val="C00000"/>
          <w:sz w:val="28"/>
          <w:szCs w:val="28"/>
          <w:lang w:val="sr-Cyrl-RS"/>
        </w:rPr>
        <w:t>СЛОБОДНЕ НАСТАВНЕ АКТИВНОСТИ</w:t>
      </w:r>
      <w:r w:rsidR="000D2847">
        <w:rPr>
          <w:b/>
          <w:color w:val="C00000"/>
          <w:sz w:val="28"/>
          <w:szCs w:val="28"/>
          <w:lang w:val="sr-Latn-RS"/>
        </w:rPr>
        <w:t xml:space="preserve"> – VII</w:t>
      </w:r>
      <w:r w:rsidR="00E819A3">
        <w:rPr>
          <w:b/>
          <w:color w:val="C00000"/>
          <w:sz w:val="28"/>
          <w:szCs w:val="28"/>
          <w:lang w:val="sr-Latn-RS"/>
        </w:rPr>
        <w:t>I</w:t>
      </w:r>
      <w:r w:rsidR="000D2847">
        <w:rPr>
          <w:b/>
          <w:color w:val="C00000"/>
          <w:sz w:val="28"/>
          <w:szCs w:val="28"/>
          <w:lang w:val="sr-Latn-RS"/>
        </w:rPr>
        <w:t xml:space="preserve"> </w:t>
      </w:r>
      <w:r w:rsidR="000D2847">
        <w:rPr>
          <w:b/>
          <w:color w:val="C00000"/>
          <w:sz w:val="28"/>
          <w:szCs w:val="28"/>
          <w:lang w:val="sr-Cyrl-RS"/>
        </w:rPr>
        <w:t>РАЗРЕД</w:t>
      </w:r>
    </w:p>
    <w:p w:rsidR="00125429" w:rsidRDefault="00125429" w:rsidP="00125429">
      <w:pPr>
        <w:jc w:val="center"/>
        <w:rPr>
          <w:b/>
          <w:lang w:val="sr-Cyrl-RS"/>
        </w:rPr>
      </w:pPr>
    </w:p>
    <w:p w:rsidR="00125429" w:rsidRDefault="00D35C8E" w:rsidP="00125429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 xml:space="preserve">       </w:t>
      </w:r>
      <w:r w:rsidR="00125429" w:rsidRPr="00125429">
        <w:rPr>
          <w:lang w:val="sr-Cyrl-RS"/>
        </w:rPr>
        <w:t xml:space="preserve">Слободне наставне активности су део плана наставе и учења и ученици </w:t>
      </w:r>
      <w:r w:rsidR="00125429" w:rsidRPr="008E58D6">
        <w:rPr>
          <w:b/>
          <w:lang w:val="sr-Cyrl-RS"/>
        </w:rPr>
        <w:t>у сваком разреду бирају један од три програма</w:t>
      </w:r>
      <w:r w:rsidR="00125429">
        <w:rPr>
          <w:lang w:val="sr-Cyrl-RS"/>
        </w:rPr>
        <w:t xml:space="preserve"> СНА који школа нуди. Након изјашњавања ученика формирају се групе на нивоу разреда. </w:t>
      </w:r>
      <w:bookmarkStart w:id="0" w:name="_Hlk104123229"/>
      <w:r w:rsidR="00FC7CE1">
        <w:rPr>
          <w:lang w:val="sr-Cyrl-RS"/>
        </w:rPr>
        <w:t xml:space="preserve">У случају да за одређени програм слободних наставних активности нема минимум заинтересованих ученика (15 ученика), ученик поново бира од преостала два понуђена програма. </w:t>
      </w:r>
      <w:bookmarkEnd w:id="0"/>
      <w:r w:rsidR="00125429">
        <w:rPr>
          <w:lang w:val="sr-Cyrl-RS"/>
        </w:rPr>
        <w:t xml:space="preserve">Одабрани програм је </w:t>
      </w:r>
      <w:r w:rsidR="00125429" w:rsidRPr="00125429">
        <w:rPr>
          <w:b/>
          <w:lang w:val="sr-Cyrl-RS"/>
        </w:rPr>
        <w:t>за ученика обавез</w:t>
      </w:r>
      <w:r w:rsidR="00125429">
        <w:rPr>
          <w:b/>
          <w:lang w:val="sr-Cyrl-RS"/>
        </w:rPr>
        <w:t>а</w:t>
      </w:r>
      <w:r w:rsidR="00125429" w:rsidRPr="00125429">
        <w:rPr>
          <w:b/>
          <w:lang w:val="sr-Cyrl-RS"/>
        </w:rPr>
        <w:t>н</w:t>
      </w:r>
      <w:r w:rsidR="00125429">
        <w:rPr>
          <w:lang w:val="sr-Cyrl-RS"/>
        </w:rPr>
        <w:t xml:space="preserve">.  </w:t>
      </w:r>
    </w:p>
    <w:p w:rsidR="00125429" w:rsidRDefault="00125429" w:rsidP="00125429">
      <w:pPr>
        <w:autoSpaceDE w:val="0"/>
        <w:autoSpaceDN w:val="0"/>
        <w:adjustRightInd w:val="0"/>
        <w:rPr>
          <w:b/>
          <w:lang w:val="sr-Cyrl-RS"/>
        </w:rPr>
      </w:pPr>
      <w:r>
        <w:rPr>
          <w:lang w:val="sr-Cyrl-RS"/>
        </w:rPr>
        <w:t xml:space="preserve"> </w:t>
      </w:r>
      <w:r w:rsidR="00D35C8E">
        <w:rPr>
          <w:lang w:val="sr-Cyrl-RS"/>
        </w:rPr>
        <w:t xml:space="preserve">      </w:t>
      </w:r>
      <w:r w:rsidRPr="009D46E6">
        <w:rPr>
          <w:b/>
          <w:lang w:val="sr-Cyrl-RS"/>
        </w:rPr>
        <w:t xml:space="preserve">Планирано је да се за школску 2022/23.г. ученицима </w:t>
      </w:r>
      <w:r w:rsidR="00E819A3">
        <w:rPr>
          <w:b/>
          <w:lang w:val="sr-Cyrl-RS"/>
        </w:rPr>
        <w:t>ОСМОГ</w:t>
      </w:r>
      <w:r w:rsidRPr="009D46E6">
        <w:rPr>
          <w:b/>
          <w:lang w:val="sr-Cyrl-RS"/>
        </w:rPr>
        <w:t xml:space="preserve"> разреда понуде следећи </w:t>
      </w:r>
      <w:r w:rsidR="00D35C8E" w:rsidRPr="009D46E6">
        <w:rPr>
          <w:b/>
          <w:lang w:val="sr-Cyrl-RS"/>
        </w:rPr>
        <w:t>програми слободних наставних активности:</w:t>
      </w:r>
    </w:p>
    <w:p w:rsidR="00D633D5" w:rsidRDefault="00D633D5" w:rsidP="00125429">
      <w:pPr>
        <w:autoSpaceDE w:val="0"/>
        <w:autoSpaceDN w:val="0"/>
        <w:adjustRightInd w:val="0"/>
        <w:rPr>
          <w:b/>
          <w:lang w:val="sr-Cyrl-RS"/>
        </w:rPr>
      </w:pPr>
    </w:p>
    <w:p w:rsidR="00F25A15" w:rsidRDefault="008E1B9E" w:rsidP="00125429">
      <w:pPr>
        <w:autoSpaceDE w:val="0"/>
        <w:autoSpaceDN w:val="0"/>
        <w:adjustRightInd w:val="0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1. </w:t>
      </w:r>
      <w:r w:rsidR="00E819A3">
        <w:rPr>
          <w:b/>
          <w:u w:val="single"/>
          <w:lang w:val="sr-Cyrl-RS"/>
        </w:rPr>
        <w:t xml:space="preserve"> МОЈА ЖИВОТНА СРЕДИНА</w:t>
      </w:r>
    </w:p>
    <w:p w:rsidR="00513983" w:rsidRDefault="00513983" w:rsidP="00125429">
      <w:pPr>
        <w:autoSpaceDE w:val="0"/>
        <w:autoSpaceDN w:val="0"/>
        <w:adjustRightInd w:val="0"/>
        <w:rPr>
          <w:b/>
          <w:u w:val="single"/>
          <w:lang w:val="sr-Cyrl-RS"/>
        </w:rPr>
      </w:pPr>
    </w:p>
    <w:p w:rsidR="00513983" w:rsidRDefault="00513983" w:rsidP="00125429">
      <w:pPr>
        <w:autoSpaceDE w:val="0"/>
        <w:autoSpaceDN w:val="0"/>
        <w:adjustRightInd w:val="0"/>
        <w:rPr>
          <w:b/>
          <w:lang w:val="sr-Cyrl-RS"/>
        </w:rPr>
      </w:pPr>
      <w:r w:rsidRPr="00513983">
        <w:rPr>
          <w:b/>
          <w:lang w:val="sr-Cyrl-RS"/>
        </w:rPr>
        <w:t>Кључни појмови и садржаји који се изучавају</w:t>
      </w:r>
      <w:r w:rsidR="00E863CB">
        <w:rPr>
          <w:b/>
          <w:lang w:val="sr-Cyrl-RS"/>
        </w:rPr>
        <w:t xml:space="preserve"> у оквиру овог програма</w:t>
      </w:r>
      <w:r w:rsidRPr="00513983">
        <w:rPr>
          <w:b/>
          <w:lang w:val="sr-Cyrl-RS"/>
        </w:rPr>
        <w:t>:</w:t>
      </w:r>
    </w:p>
    <w:p w:rsidR="000D2847" w:rsidRPr="000D2847" w:rsidRDefault="000D2847" w:rsidP="000D2847">
      <w:pPr>
        <w:autoSpaceDE w:val="0"/>
        <w:autoSpaceDN w:val="0"/>
        <w:adjustRightInd w:val="0"/>
        <w:rPr>
          <w:rFonts w:eastAsiaTheme="minorHAnsi"/>
          <w:b/>
          <w:bCs/>
          <w:lang w:val="sr-Latn-RS"/>
        </w:rPr>
      </w:pPr>
      <w:r>
        <w:rPr>
          <w:b/>
          <w:lang w:val="sr-Cyrl-RS"/>
        </w:rPr>
        <w:t xml:space="preserve">           </w:t>
      </w:r>
    </w:p>
    <w:p w:rsidR="00513983" w:rsidRPr="00E819A3" w:rsidRDefault="00E819A3" w:rsidP="000D284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>
        <w:rPr>
          <w:rFonts w:eastAsiaTheme="minorHAnsi"/>
          <w:b/>
          <w:bCs/>
          <w:lang w:val="sr-Cyrl-RS"/>
        </w:rPr>
        <w:t>Еколошки отисак и опстанак</w:t>
      </w:r>
    </w:p>
    <w:p w:rsidR="00E819A3" w:rsidRDefault="00E819A3" w:rsidP="00E819A3">
      <w:pPr>
        <w:autoSpaceDE w:val="0"/>
        <w:autoSpaceDN w:val="0"/>
        <w:adjustRightInd w:val="0"/>
        <w:rPr>
          <w:b/>
          <w:lang w:val="sr-Cyrl-RS"/>
        </w:rPr>
      </w:pPr>
    </w:p>
    <w:p w:rsidR="00E819A3" w:rsidRPr="00E819A3" w:rsidRDefault="00E819A3" w:rsidP="00E819A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E819A3">
        <w:rPr>
          <w:rFonts w:eastAsia="TimesNewRomanPSMT"/>
          <w:lang w:val="sr-Latn-RS"/>
        </w:rPr>
        <w:t>Еколошки отисак. Биокапацитет.</w:t>
      </w:r>
    </w:p>
    <w:p w:rsidR="00E819A3" w:rsidRPr="00E819A3" w:rsidRDefault="00E819A3" w:rsidP="00E819A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E819A3">
        <w:rPr>
          <w:rFonts w:eastAsia="TimesNewRomanPSMT"/>
          <w:lang w:val="sr-Latn-RS"/>
        </w:rPr>
        <w:t>Еколошки дуг. Одрживи развој</w:t>
      </w:r>
    </w:p>
    <w:p w:rsidR="00E819A3" w:rsidRPr="00E819A3" w:rsidRDefault="00E819A3" w:rsidP="00E819A3">
      <w:pPr>
        <w:autoSpaceDE w:val="0"/>
        <w:autoSpaceDN w:val="0"/>
        <w:adjustRightInd w:val="0"/>
        <w:rPr>
          <w:b/>
          <w:lang w:val="sr-Cyrl-RS"/>
        </w:rPr>
      </w:pPr>
      <w:r>
        <w:rPr>
          <w:rFonts w:eastAsia="TimesNewRomanPSMT"/>
          <w:lang w:val="sr-Cyrl-RS"/>
        </w:rPr>
        <w:t xml:space="preserve">- </w:t>
      </w:r>
      <w:r w:rsidRPr="00E819A3">
        <w:rPr>
          <w:rFonts w:eastAsia="TimesNewRomanPSMT"/>
          <w:lang w:val="sr-Latn-RS"/>
        </w:rPr>
        <w:t>Еколошко право.</w:t>
      </w:r>
    </w:p>
    <w:p w:rsidR="00E819A3" w:rsidRDefault="00E819A3" w:rsidP="00E819A3">
      <w:pPr>
        <w:autoSpaceDE w:val="0"/>
        <w:autoSpaceDN w:val="0"/>
        <w:adjustRightInd w:val="0"/>
        <w:rPr>
          <w:b/>
          <w:lang w:val="sr-Cyrl-RS"/>
        </w:rPr>
      </w:pPr>
    </w:p>
    <w:p w:rsidR="000D2847" w:rsidRDefault="00E819A3" w:rsidP="000D284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lang w:val="sr-Cyrl-RS"/>
        </w:rPr>
      </w:pPr>
      <w:r>
        <w:rPr>
          <w:b/>
          <w:lang w:val="sr-Cyrl-RS"/>
        </w:rPr>
        <w:t>Управљање отпадом</w:t>
      </w:r>
    </w:p>
    <w:p w:rsidR="00E819A3" w:rsidRDefault="00E819A3" w:rsidP="00E819A3">
      <w:pPr>
        <w:autoSpaceDE w:val="0"/>
        <w:autoSpaceDN w:val="0"/>
        <w:adjustRightInd w:val="0"/>
        <w:rPr>
          <w:b/>
          <w:lang w:val="sr-Cyrl-RS"/>
        </w:rPr>
      </w:pPr>
    </w:p>
    <w:p w:rsidR="00E819A3" w:rsidRPr="00E819A3" w:rsidRDefault="00E819A3" w:rsidP="00E819A3">
      <w:pPr>
        <w:autoSpaceDE w:val="0"/>
        <w:autoSpaceDN w:val="0"/>
        <w:adjustRightInd w:val="0"/>
        <w:rPr>
          <w:rFonts w:eastAsia="TimesNewRomanPSMT"/>
          <w:lang w:val="sr-Latn-RS"/>
        </w:rPr>
      </w:pPr>
      <w:r w:rsidRPr="00E819A3">
        <w:rPr>
          <w:rFonts w:eastAsia="TimesNewRomanPSMT"/>
          <w:lang w:val="sr-Latn-RS"/>
        </w:rPr>
        <w:t>Врсте отпада. Управљање отпадом. Комунални отпад.</w:t>
      </w:r>
    </w:p>
    <w:p w:rsidR="00E819A3" w:rsidRPr="00E819A3" w:rsidRDefault="00E819A3" w:rsidP="00E819A3">
      <w:pPr>
        <w:autoSpaceDE w:val="0"/>
        <w:autoSpaceDN w:val="0"/>
        <w:adjustRightInd w:val="0"/>
        <w:rPr>
          <w:b/>
          <w:lang w:val="sr-Cyrl-RS"/>
        </w:rPr>
      </w:pPr>
      <w:r w:rsidRPr="00E819A3">
        <w:rPr>
          <w:rFonts w:eastAsia="TimesNewRomanPSMT"/>
          <w:lang w:val="sr-Latn-RS"/>
        </w:rPr>
        <w:t>Депонија</w:t>
      </w:r>
      <w:r>
        <w:rPr>
          <w:rFonts w:ascii="TimesNewRomanPSMT" w:eastAsia="TimesNewRomanPSMT" w:hAnsiTheme="minorHAnsi" w:cs="TimesNewRomanPSMT"/>
          <w:sz w:val="14"/>
          <w:szCs w:val="14"/>
          <w:lang w:val="sr-Latn-RS"/>
        </w:rPr>
        <w:t>.</w:t>
      </w:r>
    </w:p>
    <w:p w:rsidR="00E819A3" w:rsidRPr="00E819A3" w:rsidRDefault="00E819A3" w:rsidP="00E819A3">
      <w:pPr>
        <w:autoSpaceDE w:val="0"/>
        <w:autoSpaceDN w:val="0"/>
        <w:adjustRightInd w:val="0"/>
        <w:rPr>
          <w:rFonts w:eastAsiaTheme="minorHAnsi"/>
          <w:b/>
          <w:bCs/>
          <w:lang w:val="sr-Latn-RS"/>
        </w:rPr>
      </w:pPr>
      <w:r>
        <w:rPr>
          <w:b/>
          <w:lang w:val="sr-Cyrl-RS"/>
        </w:rPr>
        <w:t xml:space="preserve"> </w:t>
      </w:r>
      <w:r w:rsidR="000D2847" w:rsidRPr="000D2847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</w:p>
    <w:p w:rsidR="000D2847" w:rsidRPr="00E819A3" w:rsidRDefault="00E819A3" w:rsidP="00E819A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lang w:val="sr-Cyrl-RS"/>
        </w:rPr>
      </w:pPr>
      <w:r>
        <w:rPr>
          <w:rFonts w:eastAsiaTheme="minorHAnsi"/>
          <w:b/>
          <w:bCs/>
          <w:lang w:val="sr-Cyrl-RS"/>
        </w:rPr>
        <w:t>Рециклажа, ремедијација и поновна употреба добара и сировина</w:t>
      </w:r>
    </w:p>
    <w:p w:rsidR="000D2847" w:rsidRDefault="000D2847" w:rsidP="000D2847">
      <w:pPr>
        <w:autoSpaceDE w:val="0"/>
        <w:autoSpaceDN w:val="0"/>
        <w:adjustRightInd w:val="0"/>
        <w:rPr>
          <w:b/>
          <w:lang w:val="sr-Cyrl-RS"/>
        </w:rPr>
      </w:pPr>
    </w:p>
    <w:p w:rsidR="00E819A3" w:rsidRPr="00E819A3" w:rsidRDefault="00E819A3" w:rsidP="00E819A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E819A3">
        <w:rPr>
          <w:rFonts w:eastAsia="TimesNewRomanPSMT"/>
          <w:lang w:val="sr-Latn-RS"/>
        </w:rPr>
        <w:t>Секундарне сировине: папир, уља у исхрани, текстил,</w:t>
      </w:r>
      <w:r>
        <w:rPr>
          <w:rFonts w:eastAsia="TimesNewRomanPSMT"/>
          <w:lang w:val="sr-Cyrl-RS"/>
        </w:rPr>
        <w:t xml:space="preserve"> </w:t>
      </w:r>
      <w:r w:rsidRPr="00E819A3">
        <w:rPr>
          <w:rFonts w:eastAsia="TimesNewRomanPSMT"/>
          <w:lang w:val="sr-Latn-RS"/>
        </w:rPr>
        <w:t>пластика.</w:t>
      </w:r>
    </w:p>
    <w:p w:rsidR="00E819A3" w:rsidRPr="00E819A3" w:rsidRDefault="00E819A3" w:rsidP="00E819A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E819A3">
        <w:rPr>
          <w:rFonts w:eastAsia="TimesNewRomanPSMT"/>
          <w:lang w:val="sr-Latn-RS"/>
        </w:rPr>
        <w:t>Предности и недостаци поновне употребе добара и</w:t>
      </w:r>
      <w:r>
        <w:rPr>
          <w:rFonts w:eastAsia="TimesNewRomanPSMT"/>
          <w:lang w:val="sr-Cyrl-RS"/>
        </w:rPr>
        <w:t xml:space="preserve"> </w:t>
      </w:r>
      <w:r w:rsidRPr="00E819A3">
        <w:rPr>
          <w:rFonts w:eastAsia="TimesNewRomanPSMT"/>
          <w:lang w:val="sr-Latn-RS"/>
        </w:rPr>
        <w:t>сировина.</w:t>
      </w:r>
    </w:p>
    <w:p w:rsidR="00E819A3" w:rsidRPr="00E819A3" w:rsidRDefault="00E819A3" w:rsidP="00E819A3">
      <w:pPr>
        <w:autoSpaceDE w:val="0"/>
        <w:autoSpaceDN w:val="0"/>
        <w:adjustRightInd w:val="0"/>
        <w:rPr>
          <w:b/>
          <w:lang w:val="sr-Cyrl-RS"/>
        </w:rPr>
      </w:pPr>
      <w:r>
        <w:rPr>
          <w:rFonts w:eastAsia="TimesNewRomanPSMT"/>
          <w:lang w:val="sr-Cyrl-RS"/>
        </w:rPr>
        <w:t xml:space="preserve">- </w:t>
      </w:r>
      <w:r w:rsidRPr="00E819A3">
        <w:rPr>
          <w:rFonts w:eastAsia="TimesNewRomanPSMT"/>
          <w:lang w:val="sr-Latn-RS"/>
        </w:rPr>
        <w:t>3Р правила.</w:t>
      </w:r>
    </w:p>
    <w:p w:rsidR="00E819A3" w:rsidRDefault="00E819A3" w:rsidP="000D2847">
      <w:pPr>
        <w:autoSpaceDE w:val="0"/>
        <w:autoSpaceDN w:val="0"/>
        <w:adjustRightInd w:val="0"/>
        <w:rPr>
          <w:b/>
          <w:lang w:val="sr-Cyrl-RS"/>
        </w:rPr>
      </w:pPr>
    </w:p>
    <w:p w:rsidR="00E819A3" w:rsidRPr="00E819A3" w:rsidRDefault="00E819A3" w:rsidP="00E819A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lang w:val="sr-Cyrl-RS"/>
        </w:rPr>
      </w:pPr>
      <w:r>
        <w:rPr>
          <w:b/>
          <w:lang w:val="sr-Cyrl-RS"/>
        </w:rPr>
        <w:lastRenderedPageBreak/>
        <w:t>Обновљиви извори енергије</w:t>
      </w:r>
    </w:p>
    <w:p w:rsidR="00E819A3" w:rsidRDefault="00E819A3" w:rsidP="000D2847">
      <w:pPr>
        <w:autoSpaceDE w:val="0"/>
        <w:autoSpaceDN w:val="0"/>
        <w:adjustRightInd w:val="0"/>
        <w:rPr>
          <w:b/>
          <w:lang w:val="sr-Cyrl-RS"/>
        </w:rPr>
      </w:pPr>
    </w:p>
    <w:p w:rsidR="00E819A3" w:rsidRPr="00E819A3" w:rsidRDefault="00E819A3" w:rsidP="00E819A3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RS"/>
        </w:rPr>
      </w:pPr>
      <w:r>
        <w:rPr>
          <w:rFonts w:eastAsia="TimesNewRomanPSMT"/>
          <w:sz w:val="22"/>
          <w:szCs w:val="22"/>
          <w:lang w:val="sr-Cyrl-RS"/>
        </w:rPr>
        <w:t xml:space="preserve">- </w:t>
      </w:r>
      <w:r w:rsidRPr="00E819A3">
        <w:rPr>
          <w:rFonts w:eastAsia="TimesNewRomanPSMT"/>
          <w:sz w:val="22"/>
          <w:szCs w:val="22"/>
          <w:lang w:val="sr-Latn-RS"/>
        </w:rPr>
        <w:t>Извори енергије.</w:t>
      </w:r>
    </w:p>
    <w:p w:rsidR="00E819A3" w:rsidRPr="00E819A3" w:rsidRDefault="00E819A3" w:rsidP="00E819A3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RS"/>
        </w:rPr>
      </w:pPr>
      <w:r>
        <w:rPr>
          <w:rFonts w:eastAsia="TimesNewRomanPSMT"/>
          <w:sz w:val="22"/>
          <w:szCs w:val="22"/>
          <w:lang w:val="sr-Cyrl-RS"/>
        </w:rPr>
        <w:t xml:space="preserve">- </w:t>
      </w:r>
      <w:r w:rsidRPr="00E819A3">
        <w:rPr>
          <w:rFonts w:eastAsia="TimesNewRomanPSMT"/>
          <w:sz w:val="22"/>
          <w:szCs w:val="22"/>
          <w:lang w:val="sr-Latn-RS"/>
        </w:rPr>
        <w:t>Енергетска ефикасност. Обновљиви извори енергије.</w:t>
      </w:r>
    </w:p>
    <w:p w:rsidR="00E819A3" w:rsidRPr="00E819A3" w:rsidRDefault="00E819A3" w:rsidP="00E819A3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  <w:r>
        <w:rPr>
          <w:rFonts w:eastAsia="TimesNewRomanPSMT"/>
          <w:sz w:val="22"/>
          <w:szCs w:val="22"/>
          <w:lang w:val="sr-Cyrl-RS"/>
        </w:rPr>
        <w:t xml:space="preserve">- </w:t>
      </w:r>
      <w:r w:rsidRPr="00E819A3">
        <w:rPr>
          <w:rFonts w:eastAsia="TimesNewRomanPSMT"/>
          <w:sz w:val="22"/>
          <w:szCs w:val="22"/>
          <w:lang w:val="sr-Latn-RS"/>
        </w:rPr>
        <w:t>Предности и недостаци обновљивих извора енергије.</w:t>
      </w:r>
    </w:p>
    <w:p w:rsidR="00E819A3" w:rsidRPr="00E819A3" w:rsidRDefault="00E819A3" w:rsidP="000D2847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</w:p>
    <w:p w:rsidR="00B65B0B" w:rsidRDefault="00B65B0B" w:rsidP="00567EF1">
      <w:pPr>
        <w:autoSpaceDE w:val="0"/>
        <w:autoSpaceDN w:val="0"/>
        <w:adjustRightInd w:val="0"/>
        <w:rPr>
          <w:lang w:val="sr-Cyrl-RS"/>
        </w:rPr>
      </w:pPr>
    </w:p>
    <w:p w:rsidR="00E863CB" w:rsidRPr="00E863CB" w:rsidRDefault="008E1B9E" w:rsidP="00567EF1">
      <w:pPr>
        <w:autoSpaceDE w:val="0"/>
        <w:autoSpaceDN w:val="0"/>
        <w:adjustRightInd w:val="0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2. </w:t>
      </w:r>
      <w:r w:rsidR="00685A30">
        <w:rPr>
          <w:b/>
          <w:u w:val="single"/>
          <w:lang w:val="sr-Cyrl-RS"/>
        </w:rPr>
        <w:t xml:space="preserve"> ФИЛОЗОФИЈА СА ДЕЦОМ </w:t>
      </w:r>
    </w:p>
    <w:p w:rsidR="00567EF1" w:rsidRDefault="00567EF1" w:rsidP="00513983">
      <w:pPr>
        <w:autoSpaceDE w:val="0"/>
        <w:autoSpaceDN w:val="0"/>
        <w:adjustRightInd w:val="0"/>
        <w:rPr>
          <w:lang w:val="sr-Cyrl-RS"/>
        </w:rPr>
      </w:pPr>
    </w:p>
    <w:p w:rsidR="00E863CB" w:rsidRDefault="00E863CB" w:rsidP="00E863CB">
      <w:pPr>
        <w:autoSpaceDE w:val="0"/>
        <w:autoSpaceDN w:val="0"/>
        <w:adjustRightInd w:val="0"/>
        <w:rPr>
          <w:b/>
          <w:lang w:val="sr-Cyrl-RS"/>
        </w:rPr>
      </w:pPr>
      <w:r w:rsidRPr="00513983">
        <w:rPr>
          <w:b/>
          <w:lang w:val="sr-Cyrl-RS"/>
        </w:rPr>
        <w:t>Кључни појмови и садржаји који се изучавају</w:t>
      </w:r>
      <w:r>
        <w:rPr>
          <w:b/>
          <w:lang w:val="sr-Cyrl-RS"/>
        </w:rPr>
        <w:t xml:space="preserve"> у оквиру овог програма</w:t>
      </w:r>
      <w:r w:rsidRPr="00513983">
        <w:rPr>
          <w:b/>
          <w:lang w:val="sr-Cyrl-RS"/>
        </w:rPr>
        <w:t>:</w:t>
      </w:r>
    </w:p>
    <w:p w:rsidR="003A73A9" w:rsidRPr="00513983" w:rsidRDefault="003A73A9" w:rsidP="00E863CB">
      <w:pPr>
        <w:autoSpaceDE w:val="0"/>
        <w:autoSpaceDN w:val="0"/>
        <w:adjustRightInd w:val="0"/>
        <w:rPr>
          <w:b/>
          <w:lang w:val="sr-Cyrl-RS"/>
        </w:rPr>
      </w:pP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b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добра/зла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уметности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правде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слободе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среће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толеранције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вршњачког насиља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истине/лажи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живота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времена и простора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пријатељства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храбрости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бога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човека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мудрости и знања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света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природе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једнакости и различитости</w:t>
      </w:r>
    </w:p>
    <w:p w:rsidR="00D35C8E" w:rsidRPr="005E391F" w:rsidRDefault="00501C53" w:rsidP="005E391F">
      <w:pPr>
        <w:autoSpaceDE w:val="0"/>
        <w:autoSpaceDN w:val="0"/>
        <w:adjustRightInd w:val="0"/>
        <w:rPr>
          <w:b/>
          <w:lang w:val="sr-Cyrl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љубави</w:t>
      </w:r>
    </w:p>
    <w:p w:rsidR="00E863CB" w:rsidRDefault="00E863CB" w:rsidP="00501C53">
      <w:pPr>
        <w:autoSpaceDE w:val="0"/>
        <w:autoSpaceDN w:val="0"/>
        <w:adjustRightInd w:val="0"/>
        <w:rPr>
          <w:lang w:val="sr-Cyrl-RS"/>
        </w:rPr>
      </w:pPr>
    </w:p>
    <w:p w:rsidR="00E863CB" w:rsidRDefault="00E863CB" w:rsidP="00E863CB">
      <w:pPr>
        <w:rPr>
          <w:lang w:val="sr-Cyrl-RS"/>
        </w:rPr>
      </w:pPr>
    </w:p>
    <w:p w:rsidR="00E863CB" w:rsidRDefault="008E1B9E" w:rsidP="00E863CB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3. </w:t>
      </w:r>
      <w:r w:rsidR="003A73A9">
        <w:rPr>
          <w:b/>
          <w:u w:val="single"/>
          <w:lang w:val="sr-Cyrl-RS"/>
        </w:rPr>
        <w:t xml:space="preserve"> </w:t>
      </w:r>
      <w:r w:rsidR="00DB19FD">
        <w:rPr>
          <w:b/>
          <w:u w:val="single"/>
          <w:lang w:val="sr-Latn-RS"/>
        </w:rPr>
        <w:t xml:space="preserve"> </w:t>
      </w:r>
      <w:bookmarkStart w:id="1" w:name="_GoBack"/>
      <w:bookmarkEnd w:id="1"/>
      <w:r w:rsidR="00501C53">
        <w:rPr>
          <w:b/>
          <w:u w:val="single"/>
          <w:lang w:val="sr-Cyrl-RS"/>
        </w:rPr>
        <w:t>ДОМАЋИНСТВО</w:t>
      </w:r>
    </w:p>
    <w:p w:rsidR="00E863CB" w:rsidRDefault="00E863CB" w:rsidP="00E863CB">
      <w:pPr>
        <w:rPr>
          <w:b/>
          <w:u w:val="single"/>
          <w:lang w:val="sr-Cyrl-RS"/>
        </w:rPr>
      </w:pPr>
    </w:p>
    <w:p w:rsidR="00E863CB" w:rsidRDefault="00E863CB" w:rsidP="00E863CB">
      <w:pPr>
        <w:autoSpaceDE w:val="0"/>
        <w:autoSpaceDN w:val="0"/>
        <w:adjustRightInd w:val="0"/>
        <w:rPr>
          <w:b/>
          <w:lang w:val="sr-Cyrl-RS"/>
        </w:rPr>
      </w:pPr>
      <w:r w:rsidRPr="00513983">
        <w:rPr>
          <w:b/>
          <w:lang w:val="sr-Cyrl-RS"/>
        </w:rPr>
        <w:t>Кључни појмови и садржаји који се изучавају</w:t>
      </w:r>
      <w:r>
        <w:rPr>
          <w:b/>
          <w:lang w:val="sr-Cyrl-RS"/>
        </w:rPr>
        <w:t xml:space="preserve"> у оквиру овог програма</w:t>
      </w:r>
      <w:r w:rsidRPr="00513983">
        <w:rPr>
          <w:b/>
          <w:lang w:val="sr-Cyrl-RS"/>
        </w:rPr>
        <w:t>:</w:t>
      </w:r>
    </w:p>
    <w:p w:rsidR="003A73A9" w:rsidRPr="00513983" w:rsidRDefault="003A73A9" w:rsidP="00E863CB">
      <w:pPr>
        <w:autoSpaceDE w:val="0"/>
        <w:autoSpaceDN w:val="0"/>
        <w:adjustRightInd w:val="0"/>
        <w:rPr>
          <w:b/>
          <w:lang w:val="sr-Cyrl-RS"/>
        </w:rPr>
      </w:pPr>
    </w:p>
    <w:p w:rsidR="00E863CB" w:rsidRPr="00501C53" w:rsidRDefault="00501C53" w:rsidP="00E863C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 w:rsidRPr="00501C53">
        <w:rPr>
          <w:rFonts w:eastAsiaTheme="minorHAnsi"/>
          <w:b/>
          <w:bCs/>
          <w:lang w:val="sr-Latn-RS"/>
        </w:rPr>
        <w:t>С</w:t>
      </w:r>
      <w:r>
        <w:rPr>
          <w:rFonts w:eastAsiaTheme="minorHAnsi"/>
          <w:b/>
          <w:bCs/>
          <w:lang w:val="sr-Cyrl-RS"/>
        </w:rPr>
        <w:t>авремено домаћинство и породица</w:t>
      </w:r>
    </w:p>
    <w:p w:rsidR="00501C53" w:rsidRDefault="00501C53" w:rsidP="00501C53">
      <w:pPr>
        <w:autoSpaceDE w:val="0"/>
        <w:autoSpaceDN w:val="0"/>
        <w:adjustRightInd w:val="0"/>
        <w:rPr>
          <w:b/>
          <w:lang w:val="sr-Cyrl-RS"/>
        </w:rPr>
      </w:pP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Домаћинство.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Организација домаћинства.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Породица, односи и потребе у породици и њихово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усклађивање.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Формирање здраве породице.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Фазе породичног живота.</w:t>
      </w:r>
    </w:p>
    <w:p w:rsidR="00501C53" w:rsidRPr="00501C53" w:rsidRDefault="00501C53" w:rsidP="00501C53">
      <w:pPr>
        <w:autoSpaceDE w:val="0"/>
        <w:autoSpaceDN w:val="0"/>
        <w:adjustRightInd w:val="0"/>
        <w:rPr>
          <w:b/>
          <w:lang w:val="sr-Cyrl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Култура као начин живота и културно наслеђе.</w:t>
      </w:r>
    </w:p>
    <w:p w:rsidR="003A73A9" w:rsidRDefault="003A73A9" w:rsidP="003A73A9">
      <w:pPr>
        <w:autoSpaceDE w:val="0"/>
        <w:autoSpaceDN w:val="0"/>
        <w:adjustRightInd w:val="0"/>
        <w:rPr>
          <w:b/>
          <w:lang w:val="sr-Cyrl-RS"/>
        </w:rPr>
      </w:pPr>
    </w:p>
    <w:p w:rsidR="00F63B5F" w:rsidRDefault="00F63B5F" w:rsidP="003A73A9">
      <w:pPr>
        <w:autoSpaceDE w:val="0"/>
        <w:autoSpaceDN w:val="0"/>
        <w:adjustRightInd w:val="0"/>
        <w:rPr>
          <w:b/>
          <w:lang w:val="sr-Cyrl-RS"/>
        </w:rPr>
      </w:pPr>
    </w:p>
    <w:p w:rsidR="003C3966" w:rsidRPr="003A73A9" w:rsidRDefault="003C3966" w:rsidP="003A73A9">
      <w:pPr>
        <w:autoSpaceDE w:val="0"/>
        <w:autoSpaceDN w:val="0"/>
        <w:adjustRightInd w:val="0"/>
        <w:rPr>
          <w:b/>
          <w:lang w:val="sr-Cyrl-RS"/>
        </w:rPr>
      </w:pPr>
    </w:p>
    <w:p w:rsidR="003A73A9" w:rsidRPr="00F63B5F" w:rsidRDefault="00501C53" w:rsidP="003A73A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lang w:val="sr-Cyrl-RS"/>
        </w:rPr>
      </w:pPr>
      <w:r>
        <w:rPr>
          <w:rFonts w:eastAsiaTheme="minorHAnsi"/>
          <w:b/>
          <w:bCs/>
          <w:lang w:val="sr-Cyrl-RS"/>
        </w:rPr>
        <w:lastRenderedPageBreak/>
        <w:t>Култура становања</w:t>
      </w:r>
    </w:p>
    <w:p w:rsidR="00F63B5F" w:rsidRDefault="00F63B5F" w:rsidP="00F63B5F">
      <w:pPr>
        <w:autoSpaceDE w:val="0"/>
        <w:autoSpaceDN w:val="0"/>
        <w:adjustRightInd w:val="0"/>
        <w:rPr>
          <w:b/>
          <w:lang w:val="sr-Cyrl-RS"/>
        </w:rPr>
      </w:pP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Породично домаћинство на селу и у граду.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Породица и домаћинство.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Функционалне целине домаћинства и њихове улоге.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Технички апарати у домаћинству.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Безбедност у домаћинству.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Уређење домаћинства и околине у градској и сеоској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средини.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Економично коришћење и потрошња воде у градском и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сеоском домаћинству.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Уштеда енергије у домаћинству.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Хемијска и микробиолошка исправност воде.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Отпадне воде у домаћинству.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Основни хигијенски захтеви домаћинства.</w:t>
      </w:r>
    </w:p>
    <w:p w:rsidR="00501C53" w:rsidRDefault="00501C53" w:rsidP="00501C53">
      <w:pPr>
        <w:autoSpaceDE w:val="0"/>
        <w:autoSpaceDN w:val="0"/>
        <w:adjustRightInd w:val="0"/>
        <w:rPr>
          <w:b/>
          <w:lang w:val="sr-Cyrl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Прикупљање, сортирање и одлагање отпада у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домаћинству</w:t>
      </w:r>
      <w:r>
        <w:rPr>
          <w:rFonts w:ascii="TimesNewRomanPSMT" w:eastAsia="TimesNewRomanPSMT" w:hAnsiTheme="minorHAnsi" w:cs="TimesNewRomanPSMT"/>
          <w:sz w:val="14"/>
          <w:szCs w:val="14"/>
          <w:lang w:val="sr-Latn-RS"/>
        </w:rPr>
        <w:t>.</w:t>
      </w:r>
    </w:p>
    <w:p w:rsidR="00501C53" w:rsidRDefault="00501C53" w:rsidP="00F63B5F">
      <w:pPr>
        <w:autoSpaceDE w:val="0"/>
        <w:autoSpaceDN w:val="0"/>
        <w:adjustRightInd w:val="0"/>
        <w:rPr>
          <w:b/>
          <w:lang w:val="sr-Cyrl-RS"/>
        </w:rPr>
      </w:pPr>
    </w:p>
    <w:p w:rsidR="00F63B5F" w:rsidRDefault="00501C53" w:rsidP="00F63B5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lang w:val="sr-Cyrl-RS"/>
        </w:rPr>
      </w:pPr>
      <w:r>
        <w:rPr>
          <w:b/>
          <w:lang w:val="sr-Cyrl-RS"/>
        </w:rPr>
        <w:t>Култура одевања</w:t>
      </w:r>
    </w:p>
    <w:p w:rsidR="00F63B5F" w:rsidRPr="00F63B5F" w:rsidRDefault="00F63B5F" w:rsidP="00F63B5F">
      <w:pPr>
        <w:autoSpaceDE w:val="0"/>
        <w:autoSpaceDN w:val="0"/>
        <w:adjustRightInd w:val="0"/>
        <w:rPr>
          <w:b/>
          <w:lang w:val="sr-Cyrl-RS"/>
        </w:rPr>
      </w:pP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Улога одеће и обуће у животу човека.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Природни и вештачки материјали, њихова својства и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употреба у домаћинству.</w:t>
      </w:r>
    </w:p>
    <w:p w:rsidR="00F63B5F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Одржавање одеће, кућног текстила, и декоративног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плана у домаћинству.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Одржавање и чишћење природних и вештачких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материјала.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Организација складиштења кућног текстила, обуће и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одеће.</w:t>
      </w:r>
    </w:p>
    <w:p w:rsidR="00501C53" w:rsidRPr="00501C53" w:rsidRDefault="00501C53" w:rsidP="00501C53">
      <w:pPr>
        <w:autoSpaceDE w:val="0"/>
        <w:autoSpaceDN w:val="0"/>
        <w:adjustRightInd w:val="0"/>
        <w:rPr>
          <w:b/>
          <w:lang w:val="sr-Cyrl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Рециклажа кућног текстила и одеће.</w:t>
      </w:r>
    </w:p>
    <w:p w:rsidR="00501C53" w:rsidRDefault="00501C53" w:rsidP="00F63B5F">
      <w:pPr>
        <w:autoSpaceDE w:val="0"/>
        <w:autoSpaceDN w:val="0"/>
        <w:adjustRightInd w:val="0"/>
        <w:rPr>
          <w:b/>
          <w:lang w:val="sr-Cyrl-RS"/>
        </w:rPr>
      </w:pPr>
    </w:p>
    <w:p w:rsidR="00F63B5F" w:rsidRDefault="00501C53" w:rsidP="00F63B5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lang w:val="sr-Cyrl-RS"/>
        </w:rPr>
      </w:pPr>
      <w:r>
        <w:rPr>
          <w:b/>
          <w:lang w:val="sr-Cyrl-RS"/>
        </w:rPr>
        <w:t xml:space="preserve">  Култура понашања</w:t>
      </w:r>
    </w:p>
    <w:p w:rsidR="00F63B5F" w:rsidRDefault="00F63B5F" w:rsidP="00F63B5F">
      <w:pPr>
        <w:autoSpaceDE w:val="0"/>
        <w:autoSpaceDN w:val="0"/>
        <w:adjustRightInd w:val="0"/>
        <w:rPr>
          <w:b/>
          <w:lang w:val="sr-Cyrl-RS"/>
        </w:rPr>
      </w:pP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Планирање и расподела буџета.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План набавке и избор артикала.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План и припреме за путовање.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Правила понашања у превозним средствима, у граду и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на путовању.</w:t>
      </w:r>
    </w:p>
    <w:p w:rsidR="00F63B5F" w:rsidRPr="00501C53" w:rsidRDefault="00501C53" w:rsidP="00501C53">
      <w:pPr>
        <w:autoSpaceDE w:val="0"/>
        <w:autoSpaceDN w:val="0"/>
        <w:adjustRightInd w:val="0"/>
        <w:rPr>
          <w:b/>
          <w:lang w:val="sr-Cyrl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Савремена средства комуникације и претраживање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различитих информација.</w:t>
      </w:r>
    </w:p>
    <w:p w:rsidR="00501C53" w:rsidRPr="00F61EF4" w:rsidRDefault="00501C53" w:rsidP="00501C53">
      <w:pPr>
        <w:autoSpaceDE w:val="0"/>
        <w:autoSpaceDN w:val="0"/>
        <w:adjustRightInd w:val="0"/>
        <w:rPr>
          <w:rFonts w:eastAsiaTheme="minorHAnsi"/>
          <w:b/>
          <w:bCs/>
          <w:lang w:val="sr-Latn-RS"/>
        </w:rPr>
      </w:pPr>
    </w:p>
    <w:p w:rsidR="00F63B5F" w:rsidRPr="00F61EF4" w:rsidRDefault="00F61EF4" w:rsidP="00501C5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lang w:val="sr-Cyrl-RS"/>
        </w:rPr>
      </w:pPr>
      <w:r w:rsidRPr="00F61EF4">
        <w:rPr>
          <w:rFonts w:eastAsiaTheme="minorHAnsi"/>
          <w:b/>
          <w:bCs/>
          <w:lang w:val="sr-Cyrl-RS"/>
        </w:rPr>
        <w:t>Средства за одржавање личне хигијене и хигијене домаћинства</w:t>
      </w:r>
    </w:p>
    <w:p w:rsidR="00F61EF4" w:rsidRDefault="00F61EF4" w:rsidP="00F61EF4">
      <w:pPr>
        <w:autoSpaceDE w:val="0"/>
        <w:autoSpaceDN w:val="0"/>
        <w:adjustRightInd w:val="0"/>
        <w:rPr>
          <w:b/>
          <w:lang w:val="sr-Cyrl-RS"/>
        </w:rPr>
      </w:pP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Значај воде за одржавање хигијене.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Средства за личну хигијену.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Козметичка средства.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Кућна апотека.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Материјали за опремање домаћинства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Одржавање домаћинства</w:t>
      </w:r>
    </w:p>
    <w:p w:rsid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Отпадни материјали у домаћинству.</w:t>
      </w:r>
    </w:p>
    <w:p w:rsidR="00F61EF4" w:rsidRDefault="00F61EF4" w:rsidP="00F61EF4">
      <w:pPr>
        <w:autoSpaceDE w:val="0"/>
        <w:autoSpaceDN w:val="0"/>
        <w:adjustRightInd w:val="0"/>
        <w:rPr>
          <w:b/>
          <w:lang w:val="sr-Cyrl-RS"/>
        </w:rPr>
      </w:pPr>
    </w:p>
    <w:p w:rsidR="00F61EF4" w:rsidRDefault="00F61EF4" w:rsidP="00F61EF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lang w:val="sr-Cyrl-RS"/>
        </w:rPr>
      </w:pPr>
      <w:r>
        <w:rPr>
          <w:b/>
          <w:lang w:val="sr-Cyrl-RS"/>
        </w:rPr>
        <w:t>Исхрана у домаћинству</w:t>
      </w:r>
    </w:p>
    <w:p w:rsidR="00F61EF4" w:rsidRDefault="00F61EF4" w:rsidP="00F61EF4">
      <w:pPr>
        <w:autoSpaceDE w:val="0"/>
        <w:autoSpaceDN w:val="0"/>
        <w:adjustRightInd w:val="0"/>
        <w:rPr>
          <w:b/>
          <w:lang w:val="sr-Cyrl-RS"/>
        </w:rPr>
      </w:pP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b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Хранљиви састојци и животне намирнице.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lastRenderedPageBreak/>
        <w:t xml:space="preserve">- </w:t>
      </w:r>
      <w:r w:rsidRPr="00F61EF4">
        <w:rPr>
          <w:rFonts w:eastAsia="TimesNewRomanPSMT"/>
          <w:lang w:val="sr-Latn-RS"/>
        </w:rPr>
        <w:t>Класификација животних намирница према пореклу</w:t>
      </w:r>
      <w:r>
        <w:rPr>
          <w:rFonts w:eastAsia="TimesNewRomanPSMT"/>
          <w:lang w:val="sr-Cyrl-RS"/>
        </w:rPr>
        <w:t xml:space="preserve"> </w:t>
      </w:r>
      <w:r w:rsidRPr="00F61EF4">
        <w:rPr>
          <w:rFonts w:eastAsia="TimesNewRomanPSMT"/>
          <w:lang w:val="sr-Latn-RS"/>
        </w:rPr>
        <w:t>(биљне и животињске), улози у организму (енергетска,</w:t>
      </w:r>
      <w:r>
        <w:rPr>
          <w:rFonts w:eastAsia="TimesNewRomanPSMT"/>
          <w:lang w:val="sr-Cyrl-RS"/>
        </w:rPr>
        <w:t xml:space="preserve"> </w:t>
      </w:r>
      <w:r w:rsidRPr="00F61EF4">
        <w:rPr>
          <w:rFonts w:eastAsia="TimesNewRomanPSMT"/>
          <w:lang w:val="sr-Latn-RS"/>
        </w:rPr>
        <w:t>градивна, заштитна и регулаторна) и саставу.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Енергетска вредност намирница.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Потребе за састојцима хране зависно од узраста,</w:t>
      </w:r>
      <w:r>
        <w:rPr>
          <w:rFonts w:eastAsia="TimesNewRomanPSMT"/>
          <w:lang w:val="sr-Cyrl-RS"/>
        </w:rPr>
        <w:t xml:space="preserve"> </w:t>
      </w:r>
      <w:r w:rsidRPr="00F61EF4">
        <w:rPr>
          <w:rFonts w:eastAsia="TimesNewRomanPSMT"/>
          <w:lang w:val="sr-Latn-RS"/>
        </w:rPr>
        <w:t>занимања, пола, спољашње средине, здравственог и</w:t>
      </w:r>
      <w:r>
        <w:rPr>
          <w:rFonts w:eastAsia="TimesNewRomanPSMT"/>
          <w:lang w:val="sr-Cyrl-RS"/>
        </w:rPr>
        <w:t xml:space="preserve"> </w:t>
      </w:r>
      <w:r w:rsidRPr="00F61EF4">
        <w:rPr>
          <w:rFonts w:eastAsia="TimesNewRomanPSMT"/>
          <w:lang w:val="sr-Latn-RS"/>
        </w:rPr>
        <w:t>физиолошког стања организма.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Рационална исхрана човека.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Принципи рационалне исхране.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Законски прописи, правилници о намирницама и</w:t>
      </w:r>
      <w:r>
        <w:rPr>
          <w:rFonts w:eastAsia="TimesNewRomanPSMT"/>
          <w:lang w:val="sr-Cyrl-RS"/>
        </w:rPr>
        <w:t xml:space="preserve"> </w:t>
      </w:r>
      <w:r w:rsidRPr="00F61EF4">
        <w:rPr>
          <w:rFonts w:eastAsia="TimesNewRomanPSMT"/>
          <w:lang w:val="sr-Latn-RS"/>
        </w:rPr>
        <w:t>квалитету хране.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Последице неправилне исхране.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Припремање хране, начини обраде намирница.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Хигијенски услови приликом припремања хране.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Одлагање, чување и конзервисање намирница.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Апарати и машине за припремање, чување и обраду</w:t>
      </w:r>
      <w:r>
        <w:rPr>
          <w:rFonts w:eastAsia="TimesNewRomanPSMT"/>
          <w:lang w:val="sr-Cyrl-RS"/>
        </w:rPr>
        <w:t xml:space="preserve"> </w:t>
      </w:r>
      <w:r w:rsidRPr="00F61EF4">
        <w:rPr>
          <w:rFonts w:eastAsia="TimesNewRomanPSMT"/>
          <w:lang w:val="sr-Latn-RS"/>
        </w:rPr>
        <w:t>хране и намирница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Загађујуће супстанце хране и мере заштите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Адитиви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Органска и ГМО храна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Култура исхране и понашање за трпезом: послуживање</w:t>
      </w:r>
      <w:r>
        <w:rPr>
          <w:rFonts w:eastAsia="TimesNewRomanPSMT"/>
          <w:lang w:val="sr-Cyrl-RS"/>
        </w:rPr>
        <w:t xml:space="preserve"> </w:t>
      </w:r>
      <w:r w:rsidRPr="00F61EF4">
        <w:rPr>
          <w:rFonts w:eastAsia="TimesNewRomanPSMT"/>
          <w:lang w:val="sr-Latn-RS"/>
        </w:rPr>
        <w:t>и узимање хране, стоно посуђе и прибор.</w:t>
      </w:r>
    </w:p>
    <w:p w:rsidR="00F61EF4" w:rsidRPr="00F61EF4" w:rsidRDefault="00F61EF4" w:rsidP="00F61EF4">
      <w:pPr>
        <w:autoSpaceDE w:val="0"/>
        <w:autoSpaceDN w:val="0"/>
        <w:adjustRightInd w:val="0"/>
        <w:rPr>
          <w:b/>
          <w:lang w:val="sr-Cyrl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Национална кухиња и кухиње у свету.</w:t>
      </w:r>
    </w:p>
    <w:sectPr w:rsidR="00F61EF4" w:rsidRPr="00F61E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C9C" w:rsidRDefault="00F47C9C" w:rsidP="00B44682">
      <w:r>
        <w:separator/>
      </w:r>
    </w:p>
  </w:endnote>
  <w:endnote w:type="continuationSeparator" w:id="0">
    <w:p w:rsidR="00F47C9C" w:rsidRDefault="00F47C9C" w:rsidP="00B4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C9C" w:rsidRDefault="00F47C9C" w:rsidP="00B44682">
      <w:r>
        <w:separator/>
      </w:r>
    </w:p>
  </w:footnote>
  <w:footnote w:type="continuationSeparator" w:id="0">
    <w:p w:rsidR="00F47C9C" w:rsidRDefault="00F47C9C" w:rsidP="00B4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682" w:rsidRPr="005201AA" w:rsidRDefault="00B44682">
    <w:pPr>
      <w:pStyle w:val="Header"/>
      <w:rPr>
        <w:lang w:val="sr-Cyrl-RS"/>
      </w:rPr>
    </w:pPr>
    <w:r w:rsidRPr="005201AA">
      <w:rPr>
        <w:lang w:val="sr-Cyrl-RS"/>
      </w:rPr>
      <w:t>Основна школа "Анта Богићевић" Лозница                                                 школска 2021/22.г.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E6D5D"/>
    <w:multiLevelType w:val="hybridMultilevel"/>
    <w:tmpl w:val="C0C0FA92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4CA4"/>
    <w:multiLevelType w:val="hybridMultilevel"/>
    <w:tmpl w:val="4484E7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65C98"/>
    <w:multiLevelType w:val="hybridMultilevel"/>
    <w:tmpl w:val="C354E402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37D3E"/>
    <w:multiLevelType w:val="hybridMultilevel"/>
    <w:tmpl w:val="3A320936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11459"/>
    <w:multiLevelType w:val="hybridMultilevel"/>
    <w:tmpl w:val="3D9AC1BA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F00B0"/>
    <w:multiLevelType w:val="hybridMultilevel"/>
    <w:tmpl w:val="00E48AF0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F01E3"/>
    <w:multiLevelType w:val="hybridMultilevel"/>
    <w:tmpl w:val="3A7A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34BCA"/>
    <w:multiLevelType w:val="hybridMultilevel"/>
    <w:tmpl w:val="B53082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C6A0F"/>
    <w:multiLevelType w:val="hybridMultilevel"/>
    <w:tmpl w:val="737E1EAE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934C92"/>
    <w:multiLevelType w:val="hybridMultilevel"/>
    <w:tmpl w:val="6CF2E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A1232"/>
    <w:multiLevelType w:val="hybridMultilevel"/>
    <w:tmpl w:val="77BE382A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E2644"/>
    <w:multiLevelType w:val="hybridMultilevel"/>
    <w:tmpl w:val="74649E92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776B4"/>
    <w:multiLevelType w:val="hybridMultilevel"/>
    <w:tmpl w:val="33F0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C00A1"/>
    <w:multiLevelType w:val="hybridMultilevel"/>
    <w:tmpl w:val="AD80A6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93"/>
    <w:rsid w:val="00002BAC"/>
    <w:rsid w:val="00066F4D"/>
    <w:rsid w:val="00093206"/>
    <w:rsid w:val="000D2847"/>
    <w:rsid w:val="001064A4"/>
    <w:rsid w:val="00125429"/>
    <w:rsid w:val="002F34EE"/>
    <w:rsid w:val="00325BA9"/>
    <w:rsid w:val="003A73A9"/>
    <w:rsid w:val="003C3966"/>
    <w:rsid w:val="004048C1"/>
    <w:rsid w:val="00405FA0"/>
    <w:rsid w:val="00501C53"/>
    <w:rsid w:val="00513983"/>
    <w:rsid w:val="005201AA"/>
    <w:rsid w:val="00567EF1"/>
    <w:rsid w:val="00583875"/>
    <w:rsid w:val="0059013E"/>
    <w:rsid w:val="00596C80"/>
    <w:rsid w:val="005E391F"/>
    <w:rsid w:val="005F69BE"/>
    <w:rsid w:val="00685A30"/>
    <w:rsid w:val="006C1CCD"/>
    <w:rsid w:val="00726A4A"/>
    <w:rsid w:val="00763735"/>
    <w:rsid w:val="00774E6F"/>
    <w:rsid w:val="007F02EC"/>
    <w:rsid w:val="0088259D"/>
    <w:rsid w:val="008E1B9E"/>
    <w:rsid w:val="008E58D6"/>
    <w:rsid w:val="00902393"/>
    <w:rsid w:val="009343BB"/>
    <w:rsid w:val="009D46E6"/>
    <w:rsid w:val="009E4395"/>
    <w:rsid w:val="00AA3468"/>
    <w:rsid w:val="00B44682"/>
    <w:rsid w:val="00B65B0B"/>
    <w:rsid w:val="00C138E8"/>
    <w:rsid w:val="00D1547C"/>
    <w:rsid w:val="00D35C8E"/>
    <w:rsid w:val="00D633D5"/>
    <w:rsid w:val="00D66962"/>
    <w:rsid w:val="00DB19FD"/>
    <w:rsid w:val="00E819A3"/>
    <w:rsid w:val="00E863CB"/>
    <w:rsid w:val="00F00923"/>
    <w:rsid w:val="00F25A15"/>
    <w:rsid w:val="00F3343F"/>
    <w:rsid w:val="00F47C9C"/>
    <w:rsid w:val="00F61EF4"/>
    <w:rsid w:val="00F63B5F"/>
    <w:rsid w:val="00FA12F9"/>
    <w:rsid w:val="00FC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0E40"/>
  <w15:chartTrackingRefBased/>
  <w15:docId w15:val="{6C952483-6DF7-465B-8DE6-36C6894F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6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4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6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547C"/>
    <w:pPr>
      <w:ind w:left="720"/>
      <w:contextualSpacing/>
    </w:pPr>
  </w:style>
  <w:style w:type="paragraph" w:styleId="NoSpacing">
    <w:name w:val="No Spacing"/>
    <w:uiPriority w:val="1"/>
    <w:qFormat/>
    <w:rsid w:val="00D1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3343F"/>
    <w:rPr>
      <w:rFonts w:ascii="Calibri" w:eastAsia="Calibri" w:hAnsi="Calibri"/>
      <w:sz w:val="22"/>
      <w:szCs w:val="21"/>
      <w:lang w:val="uz-Cyrl-UZ"/>
    </w:rPr>
  </w:style>
  <w:style w:type="character" w:customStyle="1" w:styleId="PlainTextChar">
    <w:name w:val="Plain Text Char"/>
    <w:basedOn w:val="DefaultParagraphFont"/>
    <w:link w:val="PlainText"/>
    <w:uiPriority w:val="99"/>
    <w:rsid w:val="00F3343F"/>
    <w:rPr>
      <w:rFonts w:ascii="Calibri" w:eastAsia="Calibri" w:hAnsi="Calibri" w:cs="Times New Roman"/>
      <w:szCs w:val="21"/>
      <w:lang w:val="uz-Cyrl-UZ"/>
    </w:rPr>
  </w:style>
  <w:style w:type="paragraph" w:customStyle="1" w:styleId="Default">
    <w:name w:val="Default"/>
    <w:rsid w:val="00596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Вања Јеремић</cp:lastModifiedBy>
  <cp:revision>23</cp:revision>
  <dcterms:created xsi:type="dcterms:W3CDTF">2022-05-19T10:44:00Z</dcterms:created>
  <dcterms:modified xsi:type="dcterms:W3CDTF">2022-05-22T22:25:00Z</dcterms:modified>
</cp:coreProperties>
</file>