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2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На</w:t>
      </w:r>
      <w:r w:rsidRPr="00910C50">
        <w:rPr>
          <w:rFonts w:ascii="Times New Roman" w:hAnsi="Times New Roman" w:cs="Times New Roman"/>
          <w:sz w:val="24"/>
          <w:szCs w:val="24"/>
        </w:rPr>
        <w:t xml:space="preserve"> </w:t>
      </w:r>
      <w:r>
        <w:rPr>
          <w:rFonts w:ascii="Times New Roman" w:hAnsi="Times New Roman" w:cs="Times New Roman"/>
          <w:sz w:val="24"/>
          <w:szCs w:val="24"/>
        </w:rPr>
        <w:t>основу</w:t>
      </w:r>
      <w:r w:rsidRPr="00910C50">
        <w:rPr>
          <w:rFonts w:ascii="Times New Roman" w:hAnsi="Times New Roman" w:cs="Times New Roman"/>
          <w:sz w:val="24"/>
          <w:szCs w:val="24"/>
        </w:rPr>
        <w:t xml:space="preserve"> </w:t>
      </w:r>
      <w:r>
        <w:rPr>
          <w:rFonts w:ascii="Times New Roman" w:hAnsi="Times New Roman" w:cs="Times New Roman"/>
          <w:sz w:val="24"/>
          <w:szCs w:val="24"/>
        </w:rPr>
        <w:t>члана</w:t>
      </w:r>
      <w:r w:rsidRPr="00910C50">
        <w:rPr>
          <w:rFonts w:ascii="Times New Roman" w:hAnsi="Times New Roman" w:cs="Times New Roman"/>
          <w:sz w:val="24"/>
          <w:szCs w:val="24"/>
        </w:rPr>
        <w:t xml:space="preserve"> 16. </w:t>
      </w:r>
      <w:r>
        <w:rPr>
          <w:rFonts w:ascii="Times New Roman" w:hAnsi="Times New Roman" w:cs="Times New Roman"/>
          <w:sz w:val="24"/>
          <w:szCs w:val="24"/>
        </w:rPr>
        <w:t>став</w:t>
      </w:r>
      <w:r w:rsidRPr="00910C50">
        <w:rPr>
          <w:rFonts w:ascii="Times New Roman" w:hAnsi="Times New Roman" w:cs="Times New Roman"/>
          <w:sz w:val="24"/>
          <w:szCs w:val="24"/>
        </w:rPr>
        <w:t xml:space="preserve"> 1.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заштити</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узбуњивача</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128/2014</w:t>
      </w:r>
      <w:r>
        <w:rPr>
          <w:rFonts w:ascii="Times New Roman" w:hAnsi="Times New Roman" w:cs="Times New Roman"/>
          <w:sz w:val="24"/>
          <w:szCs w:val="24"/>
        </w:rPr>
        <w:t xml:space="preserve"> – у даљем тексту: Закон</w:t>
      </w:r>
      <w:r w:rsidR="00773C54">
        <w:rPr>
          <w:rFonts w:ascii="Times New Roman" w:hAnsi="Times New Roman" w:cs="Times New Roman"/>
          <w:sz w:val="24"/>
          <w:szCs w:val="24"/>
        </w:rPr>
        <w:t>)</w:t>
      </w:r>
      <w:r w:rsidR="00773C54">
        <w:rPr>
          <w:rFonts w:ascii="Times New Roman" w:hAnsi="Times New Roman" w:cs="Times New Roman"/>
          <w:sz w:val="24"/>
          <w:szCs w:val="24"/>
          <w:lang w:val="sr-Cyrl-CS"/>
        </w:rPr>
        <w:t>,</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одређивања</w:t>
      </w:r>
      <w:r w:rsidRPr="00910C50">
        <w:rPr>
          <w:rFonts w:ascii="Times New Roman" w:hAnsi="Times New Roman" w:cs="Times New Roman"/>
          <w:sz w:val="24"/>
          <w:szCs w:val="24"/>
        </w:rPr>
        <w:t xml:space="preserve"> </w:t>
      </w:r>
      <w:r>
        <w:rPr>
          <w:rFonts w:ascii="Times New Roman" w:hAnsi="Times New Roman" w:cs="Times New Roman"/>
          <w:sz w:val="24"/>
          <w:szCs w:val="24"/>
        </w:rPr>
        <w:t>овлашћеног</w:t>
      </w:r>
      <w:r w:rsidRPr="00910C50">
        <w:rPr>
          <w:rFonts w:ascii="Times New Roman" w:hAnsi="Times New Roman" w:cs="Times New Roman"/>
          <w:sz w:val="24"/>
          <w:szCs w:val="24"/>
        </w:rPr>
        <w:t xml:space="preserve"> </w:t>
      </w:r>
      <w:r>
        <w:rPr>
          <w:rFonts w:ascii="Times New Roman" w:hAnsi="Times New Roman" w:cs="Times New Roman"/>
          <w:sz w:val="24"/>
          <w:szCs w:val="24"/>
        </w:rPr>
        <w:t>лица</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као</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другим</w:t>
      </w:r>
      <w:r w:rsidRPr="00910C50">
        <w:rPr>
          <w:rFonts w:ascii="Times New Roman" w:hAnsi="Times New Roman" w:cs="Times New Roman"/>
          <w:sz w:val="24"/>
          <w:szCs w:val="24"/>
        </w:rPr>
        <w:t xml:space="preserve"> </w:t>
      </w:r>
      <w:r>
        <w:rPr>
          <w:rFonts w:ascii="Times New Roman" w:hAnsi="Times New Roman" w:cs="Times New Roman"/>
          <w:sz w:val="24"/>
          <w:szCs w:val="24"/>
        </w:rPr>
        <w:t>питањима</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значаја</w:t>
      </w:r>
      <w:r w:rsidRPr="00910C50">
        <w:rPr>
          <w:rFonts w:ascii="Times New Roman" w:hAnsi="Times New Roman" w:cs="Times New Roman"/>
          <w:sz w:val="24"/>
          <w:szCs w:val="24"/>
        </w:rPr>
        <w:t xml:space="preserve"> </w:t>
      </w:r>
      <w:r>
        <w:rPr>
          <w:rFonts w:ascii="Times New Roman" w:hAnsi="Times New Roman" w:cs="Times New Roman"/>
          <w:sz w:val="24"/>
          <w:szCs w:val="24"/>
        </w:rPr>
        <w:t>за</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узбуњивање</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који</w:t>
      </w:r>
      <w:r w:rsidRPr="00910C50">
        <w:rPr>
          <w:rFonts w:ascii="Times New Roman" w:hAnsi="Times New Roman" w:cs="Times New Roman"/>
          <w:sz w:val="24"/>
          <w:szCs w:val="24"/>
        </w:rPr>
        <w:t xml:space="preserve"> </w:t>
      </w:r>
      <w:r>
        <w:rPr>
          <w:rFonts w:ascii="Times New Roman" w:hAnsi="Times New Roman" w:cs="Times New Roman"/>
          <w:sz w:val="24"/>
          <w:szCs w:val="24"/>
        </w:rPr>
        <w:t>има</w:t>
      </w:r>
      <w:r w:rsidRPr="00910C50">
        <w:rPr>
          <w:rFonts w:ascii="Times New Roman" w:hAnsi="Times New Roman" w:cs="Times New Roman"/>
          <w:sz w:val="24"/>
          <w:szCs w:val="24"/>
        </w:rPr>
        <w:t xml:space="preserve"> </w:t>
      </w:r>
      <w:r>
        <w:rPr>
          <w:rFonts w:ascii="Times New Roman" w:hAnsi="Times New Roman" w:cs="Times New Roman"/>
          <w:sz w:val="24"/>
          <w:szCs w:val="24"/>
        </w:rPr>
        <w:t>више</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десет</w:t>
      </w:r>
      <w:r w:rsidRPr="00910C50">
        <w:rPr>
          <w:rFonts w:ascii="Times New Roman" w:hAnsi="Times New Roman" w:cs="Times New Roman"/>
          <w:sz w:val="24"/>
          <w:szCs w:val="24"/>
        </w:rPr>
        <w:t xml:space="preserve"> </w:t>
      </w:r>
      <w:r>
        <w:rPr>
          <w:rFonts w:ascii="Times New Roman" w:hAnsi="Times New Roman" w:cs="Times New Roman"/>
          <w:sz w:val="24"/>
          <w:szCs w:val="24"/>
        </w:rPr>
        <w:t>запослених</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49/2015</w:t>
      </w:r>
      <w:r>
        <w:rPr>
          <w:rFonts w:ascii="Times New Roman" w:hAnsi="Times New Roman" w:cs="Times New Roman"/>
          <w:sz w:val="24"/>
          <w:szCs w:val="24"/>
        </w:rPr>
        <w:t xml:space="preserve"> – у даљем тексту: Правилник</w:t>
      </w:r>
      <w:r w:rsidR="001169C3">
        <w:rPr>
          <w:rFonts w:ascii="Times New Roman" w:hAnsi="Times New Roman" w:cs="Times New Roman"/>
          <w:sz w:val="24"/>
          <w:szCs w:val="24"/>
        </w:rPr>
        <w:t>)</w:t>
      </w:r>
      <w:r w:rsidR="001169C3">
        <w:rPr>
          <w:rFonts w:ascii="Times New Roman" w:hAnsi="Times New Roman" w:cs="Times New Roman"/>
          <w:sz w:val="24"/>
          <w:szCs w:val="24"/>
          <w:lang w:val="sr-Cyrl-CS"/>
        </w:rPr>
        <w:t xml:space="preserve"> и члана 57. ст. 1. тач. 1. Закона о основама система образовања и васпитања </w:t>
      </w:r>
      <w:r w:rsidR="001169C3" w:rsidRPr="00910C50">
        <w:rPr>
          <w:rFonts w:ascii="Times New Roman" w:hAnsi="Times New Roman" w:cs="Times New Roman"/>
          <w:sz w:val="24"/>
          <w:szCs w:val="24"/>
        </w:rPr>
        <w:t>("</w:t>
      </w:r>
      <w:r w:rsidR="001169C3">
        <w:rPr>
          <w:rFonts w:ascii="Times New Roman" w:hAnsi="Times New Roman" w:cs="Times New Roman"/>
          <w:sz w:val="24"/>
          <w:szCs w:val="24"/>
        </w:rPr>
        <w:t>Сл</w:t>
      </w:r>
      <w:r w:rsidR="001169C3" w:rsidRPr="00910C50">
        <w:rPr>
          <w:rFonts w:ascii="Times New Roman" w:hAnsi="Times New Roman" w:cs="Times New Roman"/>
          <w:sz w:val="24"/>
          <w:szCs w:val="24"/>
        </w:rPr>
        <w:t xml:space="preserve">. </w:t>
      </w:r>
      <w:r w:rsidR="001169C3">
        <w:rPr>
          <w:rFonts w:ascii="Times New Roman" w:hAnsi="Times New Roman" w:cs="Times New Roman"/>
          <w:sz w:val="24"/>
          <w:szCs w:val="24"/>
        </w:rPr>
        <w:t>гласник</w:t>
      </w:r>
      <w:r w:rsidR="001169C3" w:rsidRPr="00910C50">
        <w:rPr>
          <w:rFonts w:ascii="Times New Roman" w:hAnsi="Times New Roman" w:cs="Times New Roman"/>
          <w:sz w:val="24"/>
          <w:szCs w:val="24"/>
        </w:rPr>
        <w:t xml:space="preserve"> </w:t>
      </w:r>
      <w:r w:rsidR="001169C3">
        <w:rPr>
          <w:rFonts w:ascii="Times New Roman" w:hAnsi="Times New Roman" w:cs="Times New Roman"/>
          <w:sz w:val="24"/>
          <w:szCs w:val="24"/>
        </w:rPr>
        <w:t>РС</w:t>
      </w:r>
      <w:r w:rsidR="001169C3" w:rsidRPr="00910C50">
        <w:rPr>
          <w:rFonts w:ascii="Times New Roman" w:hAnsi="Times New Roman" w:cs="Times New Roman"/>
          <w:sz w:val="24"/>
          <w:szCs w:val="24"/>
        </w:rPr>
        <w:t xml:space="preserve">", </w:t>
      </w:r>
      <w:r w:rsidR="001169C3">
        <w:rPr>
          <w:rFonts w:ascii="Times New Roman" w:hAnsi="Times New Roman" w:cs="Times New Roman"/>
          <w:sz w:val="24"/>
          <w:szCs w:val="24"/>
        </w:rPr>
        <w:t xml:space="preserve">бр. </w:t>
      </w:r>
      <w:r w:rsidR="001169C3">
        <w:rPr>
          <w:rFonts w:ascii="Times New Roman" w:hAnsi="Times New Roman" w:cs="Times New Roman"/>
          <w:sz w:val="24"/>
          <w:szCs w:val="24"/>
          <w:lang w:val="sr-Cyrl-CS"/>
        </w:rPr>
        <w:t>72/09, 55/13,35/15 и 68/15),</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Школски одбор </w:t>
      </w:r>
      <w:r w:rsidR="00993F77">
        <w:rPr>
          <w:rFonts w:ascii="Times New Roman" w:hAnsi="Times New Roman" w:cs="Times New Roman"/>
          <w:sz w:val="24"/>
          <w:szCs w:val="24"/>
          <w:lang w:val="sr-Cyrl-RS"/>
        </w:rPr>
        <w:t>ОШ „Анта Богићевић“ Лозни</w:t>
      </w:r>
      <w:r>
        <w:rPr>
          <w:rFonts w:ascii="Times New Roman" w:hAnsi="Times New Roman" w:cs="Times New Roman"/>
          <w:sz w:val="24"/>
          <w:szCs w:val="24"/>
          <w:lang w:val="sr-Cyrl-RS"/>
        </w:rPr>
        <w:t xml:space="preserve">ца, </w:t>
      </w:r>
      <w:r>
        <w:rPr>
          <w:rFonts w:ascii="Times New Roman" w:hAnsi="Times New Roman" w:cs="Times New Roman"/>
          <w:sz w:val="24"/>
          <w:szCs w:val="24"/>
        </w:rPr>
        <w:t>је на својој седни</w:t>
      </w:r>
      <w:r w:rsidR="00773C54">
        <w:rPr>
          <w:rFonts w:ascii="Times New Roman" w:hAnsi="Times New Roman" w:cs="Times New Roman"/>
          <w:sz w:val="24"/>
          <w:szCs w:val="24"/>
        </w:rPr>
        <w:t xml:space="preserve">ци одржаној дана </w:t>
      </w:r>
      <w:r w:rsidR="00773C54">
        <w:rPr>
          <w:rFonts w:ascii="Times New Roman" w:hAnsi="Times New Roman" w:cs="Times New Roman"/>
          <w:sz w:val="24"/>
          <w:szCs w:val="24"/>
          <w:lang w:val="sr-Cyrl-CS"/>
        </w:rPr>
        <w:t xml:space="preserve">29. </w:t>
      </w:r>
      <w:r w:rsidR="00070D77">
        <w:rPr>
          <w:rFonts w:ascii="Times New Roman" w:hAnsi="Times New Roman" w:cs="Times New Roman"/>
          <w:sz w:val="24"/>
          <w:szCs w:val="24"/>
          <w:lang w:val="sr-Cyrl-CS"/>
        </w:rPr>
        <w:t>д</w:t>
      </w:r>
      <w:bookmarkStart w:id="0" w:name="_GoBack"/>
      <w:bookmarkEnd w:id="0"/>
      <w:r w:rsidR="00773C54">
        <w:rPr>
          <w:rFonts w:ascii="Times New Roman" w:hAnsi="Times New Roman" w:cs="Times New Roman"/>
          <w:sz w:val="24"/>
          <w:szCs w:val="24"/>
          <w:lang w:val="sr-Cyrl-CS"/>
        </w:rPr>
        <w:t>ецембра 2015. године</w:t>
      </w:r>
      <w:r>
        <w:rPr>
          <w:rFonts w:ascii="Times New Roman" w:hAnsi="Times New Roman" w:cs="Times New Roman"/>
          <w:sz w:val="24"/>
          <w:szCs w:val="24"/>
        </w:rPr>
        <w:t xml:space="preserve"> </w:t>
      </w:r>
      <w:r w:rsidRPr="00910C50">
        <w:rPr>
          <w:rFonts w:ascii="Times New Roman" w:hAnsi="Times New Roman" w:cs="Times New Roman"/>
          <w:sz w:val="24"/>
          <w:szCs w:val="24"/>
        </w:rPr>
        <w:t xml:space="preserve"> </w:t>
      </w:r>
      <w:r>
        <w:rPr>
          <w:rFonts w:ascii="Times New Roman" w:hAnsi="Times New Roman" w:cs="Times New Roman"/>
          <w:sz w:val="24"/>
          <w:szCs w:val="24"/>
        </w:rPr>
        <w:t>донео</w:t>
      </w:r>
    </w:p>
    <w:p w:rsidR="004F7B25" w:rsidRDefault="004F7B25" w:rsidP="004F7B25">
      <w:pPr>
        <w:pStyle w:val="NoSpacing"/>
        <w:ind w:firstLine="720"/>
        <w:jc w:val="both"/>
        <w:rPr>
          <w:rFonts w:ascii="Times New Roman" w:hAnsi="Times New Roman" w:cs="Times New Roman"/>
          <w:sz w:val="24"/>
          <w:szCs w:val="24"/>
        </w:rPr>
      </w:pPr>
    </w:p>
    <w:p w:rsidR="004F7B25" w:rsidRPr="00500194" w:rsidRDefault="004F7B25" w:rsidP="00500194">
      <w:pPr>
        <w:pStyle w:val="NoSpacing"/>
        <w:jc w:val="both"/>
        <w:rPr>
          <w:rFonts w:ascii="Times New Roman" w:hAnsi="Times New Roman" w:cs="Times New Roman"/>
          <w:sz w:val="24"/>
          <w:szCs w:val="24"/>
          <w:lang w:val="sr-Cyrl-RS"/>
        </w:rPr>
      </w:pPr>
    </w:p>
    <w:p w:rsidR="004F7B25" w:rsidRDefault="004F7B25" w:rsidP="004F7B25">
      <w:pPr>
        <w:pStyle w:val="Heading1"/>
        <w:rPr>
          <w:sz w:val="24"/>
          <w:szCs w:val="24"/>
        </w:rPr>
      </w:pPr>
      <w:bookmarkStart w:id="1" w:name="str_1"/>
      <w:bookmarkEnd w:id="1"/>
    </w:p>
    <w:p w:rsidR="004F7B25" w:rsidRPr="004F7B25" w:rsidRDefault="004F7B25" w:rsidP="004F7B25">
      <w:pPr>
        <w:pStyle w:val="Heading1"/>
        <w:rPr>
          <w:sz w:val="36"/>
          <w:szCs w:val="36"/>
          <w:lang w:val="sr-Cyrl-RS"/>
        </w:rPr>
      </w:pPr>
      <w:bookmarkStart w:id="2" w:name="_Toc422571923"/>
      <w:r w:rsidRPr="004F7B25">
        <w:rPr>
          <w:sz w:val="36"/>
          <w:szCs w:val="36"/>
          <w:lang w:val="sr-Cyrl-RS"/>
        </w:rPr>
        <w:t xml:space="preserve">ПРАВИЛНИК </w:t>
      </w:r>
    </w:p>
    <w:p w:rsidR="004F7B25" w:rsidRPr="004F7B25" w:rsidRDefault="004F7B25" w:rsidP="004F7B25">
      <w:pPr>
        <w:pStyle w:val="Heading1"/>
        <w:rPr>
          <w:sz w:val="36"/>
          <w:szCs w:val="36"/>
          <w:lang w:val="sr-Cyrl-RS"/>
        </w:rPr>
      </w:pPr>
      <w:r w:rsidRPr="004F7B25">
        <w:rPr>
          <w:sz w:val="36"/>
          <w:szCs w:val="36"/>
          <w:lang w:val="sr-Cyrl-RS"/>
        </w:rPr>
        <w:t>О ПОСТУПКУ УНУТРАШЊЕГ УЗБУЊИВАЊА</w:t>
      </w:r>
    </w:p>
    <w:p w:rsidR="004F7B25" w:rsidRPr="004F7B25" w:rsidRDefault="004F7B25" w:rsidP="004F7B25">
      <w:pPr>
        <w:pStyle w:val="Heading1"/>
        <w:rPr>
          <w:sz w:val="36"/>
          <w:szCs w:val="36"/>
          <w:lang w:val="sr-Cyrl-RS"/>
        </w:rPr>
      </w:pPr>
    </w:p>
    <w:p w:rsidR="004F7B25" w:rsidRPr="004F7B25" w:rsidRDefault="004F7B25" w:rsidP="004F7B25">
      <w:pPr>
        <w:pStyle w:val="Heading1"/>
        <w:rPr>
          <w:sz w:val="24"/>
          <w:szCs w:val="24"/>
          <w:lang w:val="sr-Cyrl-RS"/>
        </w:rPr>
      </w:pPr>
      <w:r w:rsidRPr="008A47A8">
        <w:rPr>
          <w:sz w:val="24"/>
          <w:szCs w:val="24"/>
        </w:rPr>
        <w:t>Уводна одредба</w:t>
      </w:r>
      <w:bookmarkEnd w:id="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Default="004F7B25" w:rsidP="004F7B25">
      <w:pPr>
        <w:pStyle w:val="Normal1"/>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Овим</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правилником</w:t>
      </w:r>
      <w:r w:rsidRPr="00910C50">
        <w:rPr>
          <w:rFonts w:ascii="Times New Roman" w:hAnsi="Times New Roman" w:cs="Times New Roman"/>
          <w:sz w:val="24"/>
          <w:szCs w:val="24"/>
        </w:rPr>
        <w:t xml:space="preserve"> </w:t>
      </w:r>
      <w:r>
        <w:rPr>
          <w:rFonts w:ascii="Times New Roman" w:hAnsi="Times New Roman" w:cs="Times New Roman"/>
          <w:sz w:val="24"/>
          <w:szCs w:val="24"/>
        </w:rPr>
        <w:t>уређује</w:t>
      </w:r>
      <w:r w:rsidRPr="00910C50">
        <w:rPr>
          <w:rFonts w:ascii="Times New Roman" w:hAnsi="Times New Roman" w:cs="Times New Roman"/>
          <w:sz w:val="24"/>
          <w:szCs w:val="24"/>
        </w:rPr>
        <w:t xml:space="preserve"> </w:t>
      </w:r>
      <w:r>
        <w:rPr>
          <w:rFonts w:ascii="Times New Roman" w:hAnsi="Times New Roman" w:cs="Times New Roman"/>
          <w:sz w:val="24"/>
          <w:szCs w:val="24"/>
        </w:rPr>
        <w:t>се</w:t>
      </w:r>
      <w:r w:rsidRPr="00910C50">
        <w:rPr>
          <w:rFonts w:ascii="Times New Roman" w:hAnsi="Times New Roman" w:cs="Times New Roman"/>
          <w:sz w:val="24"/>
          <w:szCs w:val="24"/>
        </w:rPr>
        <w:t xml:space="preserve"> </w:t>
      </w:r>
      <w:r>
        <w:rPr>
          <w:rFonts w:ascii="Times New Roman" w:hAnsi="Times New Roman" w:cs="Times New Roman"/>
          <w:sz w:val="24"/>
          <w:szCs w:val="24"/>
        </w:rPr>
        <w:t>поступак</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4F7B25">
        <w:rPr>
          <w:rFonts w:ascii="Times New Roman" w:hAnsi="Times New Roman" w:cs="Times New Roman"/>
          <w:sz w:val="24"/>
          <w:szCs w:val="24"/>
        </w:rPr>
        <w:t xml:space="preserve">ОШ </w:t>
      </w:r>
      <w:r w:rsidR="00993F77">
        <w:rPr>
          <w:rFonts w:ascii="Times New Roman" w:hAnsi="Times New Roman" w:cs="Times New Roman"/>
          <w:sz w:val="24"/>
          <w:szCs w:val="24"/>
          <w:lang w:val="sr-Cyrl-RS"/>
        </w:rPr>
        <w:t>„Анта Богићевић“ Лозница</w:t>
      </w:r>
      <w:r>
        <w:rPr>
          <w:rFonts w:ascii="Times New Roman" w:hAnsi="Times New Roman" w:cs="Times New Roman"/>
          <w:sz w:val="24"/>
          <w:szCs w:val="24"/>
        </w:rPr>
        <w:t xml:space="preserve"> (у даљем тексту: Школа)</w:t>
      </w:r>
      <w:r w:rsidRPr="00910C50">
        <w:rPr>
          <w:rFonts w:ascii="Times New Roman" w:hAnsi="Times New Roman" w:cs="Times New Roman"/>
          <w:sz w:val="24"/>
          <w:szCs w:val="24"/>
        </w:rPr>
        <w:t xml:space="preserve"> </w:t>
      </w:r>
      <w:r>
        <w:rPr>
          <w:rFonts w:ascii="Times New Roman" w:hAnsi="Times New Roman" w:cs="Times New Roman"/>
          <w:sz w:val="24"/>
          <w:szCs w:val="24"/>
        </w:rPr>
        <w:t>у</w:t>
      </w:r>
      <w:r w:rsidRPr="00910C50">
        <w:rPr>
          <w:rFonts w:ascii="Times New Roman" w:hAnsi="Times New Roman" w:cs="Times New Roman"/>
          <w:sz w:val="24"/>
          <w:szCs w:val="24"/>
        </w:rPr>
        <w:t xml:space="preserve"> </w:t>
      </w:r>
      <w:r>
        <w:rPr>
          <w:rFonts w:ascii="Times New Roman" w:hAnsi="Times New Roman" w:cs="Times New Roman"/>
          <w:sz w:val="24"/>
          <w:szCs w:val="24"/>
        </w:rPr>
        <w:t>складу</w:t>
      </w:r>
      <w:r w:rsidRPr="00910C50">
        <w:rPr>
          <w:rFonts w:ascii="Times New Roman" w:hAnsi="Times New Roman" w:cs="Times New Roman"/>
          <w:sz w:val="24"/>
          <w:szCs w:val="24"/>
        </w:rPr>
        <w:t xml:space="preserve"> </w:t>
      </w:r>
      <w:r>
        <w:rPr>
          <w:rFonts w:ascii="Times New Roman" w:hAnsi="Times New Roman" w:cs="Times New Roman"/>
          <w:sz w:val="24"/>
          <w:szCs w:val="24"/>
        </w:rPr>
        <w:t>са</w:t>
      </w:r>
      <w:r w:rsidRPr="00910C50">
        <w:rPr>
          <w:rFonts w:ascii="Times New Roman" w:hAnsi="Times New Roman" w:cs="Times New Roman"/>
          <w:sz w:val="24"/>
          <w:szCs w:val="24"/>
        </w:rPr>
        <w:t xml:space="preserve"> </w:t>
      </w:r>
      <w:r>
        <w:rPr>
          <w:rFonts w:ascii="Times New Roman" w:hAnsi="Times New Roman" w:cs="Times New Roman"/>
          <w:sz w:val="24"/>
          <w:szCs w:val="24"/>
        </w:rPr>
        <w:t>одредбама</w:t>
      </w:r>
      <w:r w:rsidRPr="00910C50">
        <w:rPr>
          <w:rFonts w:ascii="Times New Roman" w:hAnsi="Times New Roman" w:cs="Times New Roman"/>
          <w:sz w:val="24"/>
          <w:szCs w:val="24"/>
        </w:rPr>
        <w:t xml:space="preserve">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p>
    <w:p w:rsidR="004F7B25" w:rsidRPr="004F7B25" w:rsidRDefault="004F7B25" w:rsidP="004F7B25">
      <w:pPr>
        <w:pStyle w:val="Normal1"/>
        <w:spacing w:before="0" w:beforeAutospacing="0" w:after="0" w:afterAutospacing="0"/>
        <w:ind w:firstLine="720"/>
        <w:jc w:val="both"/>
        <w:rPr>
          <w:rFonts w:ascii="Times New Roman" w:hAnsi="Times New Roman" w:cs="Times New Roman"/>
          <w:sz w:val="24"/>
          <w:szCs w:val="24"/>
          <w:lang w:val="sr-Cyrl-RS"/>
        </w:rPr>
      </w:pPr>
    </w:p>
    <w:p w:rsidR="004F7B25" w:rsidRPr="004F7B25" w:rsidRDefault="004F7B25" w:rsidP="004F7B25">
      <w:pPr>
        <w:pStyle w:val="Heading1"/>
        <w:rPr>
          <w:sz w:val="24"/>
          <w:szCs w:val="24"/>
          <w:lang w:val="sr-Cyrl-RS"/>
        </w:rPr>
      </w:pPr>
      <w:bookmarkStart w:id="3" w:name="str_2"/>
      <w:bookmarkStart w:id="4" w:name="_Toc422571924"/>
      <w:bookmarkEnd w:id="3"/>
      <w:r w:rsidRPr="008A47A8">
        <w:rPr>
          <w:sz w:val="24"/>
          <w:szCs w:val="24"/>
        </w:rPr>
        <w:t>Значење појединих појмова</w:t>
      </w:r>
      <w:bookmarkEnd w:id="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910C50"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4F7B25" w:rsidRPr="00910C50"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4F7B25"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3) "Унутрашње узбуњивање" је откривање информације послодавцу. </w:t>
      </w:r>
    </w:p>
    <w:p w:rsidR="004F7B25" w:rsidRDefault="004F7B25" w:rsidP="004F7B25">
      <w:pPr>
        <w:pStyle w:val="wyq090---pododsek"/>
        <w:jc w:val="left"/>
        <w:rPr>
          <w:rFonts w:ascii="Times New Roman" w:eastAsiaTheme="minorHAnsi" w:hAnsi="Times New Roman" w:cs="Times New Roman"/>
          <w:sz w:val="24"/>
          <w:szCs w:val="24"/>
        </w:rPr>
      </w:pPr>
      <w:bookmarkStart w:id="5" w:name="str_3"/>
      <w:bookmarkEnd w:id="5"/>
    </w:p>
    <w:p w:rsidR="004F7B25" w:rsidRDefault="004F7B25" w:rsidP="004F7B25">
      <w:pPr>
        <w:pStyle w:val="wyq090---pododsek"/>
        <w:jc w:val="left"/>
        <w:rPr>
          <w:rFonts w:ascii="Times New Roman" w:eastAsiaTheme="minorHAnsi" w:hAnsi="Times New Roman" w:cs="Times New Roman"/>
          <w:sz w:val="24"/>
          <w:szCs w:val="24"/>
        </w:rPr>
      </w:pPr>
    </w:p>
    <w:p w:rsidR="004F7B25" w:rsidRPr="008A47A8" w:rsidRDefault="004F7B25" w:rsidP="004F7B25">
      <w:pPr>
        <w:pStyle w:val="Heading1"/>
        <w:rPr>
          <w:sz w:val="24"/>
          <w:szCs w:val="24"/>
        </w:rPr>
      </w:pPr>
      <w:bookmarkStart w:id="6" w:name="_Toc422571925"/>
      <w:r w:rsidRPr="008A47A8">
        <w:rPr>
          <w:sz w:val="24"/>
          <w:szCs w:val="24"/>
        </w:rPr>
        <w:t>Поступак унутрашњег узбуњивања</w:t>
      </w:r>
      <w:bookmarkEnd w:id="6"/>
      <w:r w:rsidRPr="008A47A8">
        <w:rPr>
          <w:sz w:val="24"/>
          <w:szCs w:val="24"/>
        </w:rPr>
        <w:t xml:space="preserve"> </w:t>
      </w:r>
    </w:p>
    <w:p w:rsidR="004F7B25" w:rsidRDefault="004F7B25" w:rsidP="004F7B25">
      <w:pPr>
        <w:pStyle w:val="Heading1"/>
        <w:rPr>
          <w:sz w:val="24"/>
          <w:szCs w:val="24"/>
        </w:rPr>
      </w:pPr>
      <w:bookmarkStart w:id="7" w:name="str_4"/>
      <w:bookmarkEnd w:id="7"/>
    </w:p>
    <w:p w:rsidR="004F7B25" w:rsidRPr="008A47A8" w:rsidRDefault="004F7B25" w:rsidP="004F7B25">
      <w:pPr>
        <w:pStyle w:val="Heading1"/>
        <w:rPr>
          <w:sz w:val="24"/>
          <w:szCs w:val="24"/>
        </w:rPr>
      </w:pPr>
      <w:bookmarkStart w:id="8" w:name="_Toc422571926"/>
      <w:r w:rsidRPr="008A47A8">
        <w:rPr>
          <w:sz w:val="24"/>
          <w:szCs w:val="24"/>
        </w:rPr>
        <w:t>Покретање поступка</w:t>
      </w:r>
      <w:bookmarkEnd w:id="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Поступак унутрашњег узбуњивања започиње достављањем информације</w:t>
      </w:r>
      <w:r>
        <w:rPr>
          <w:rFonts w:ascii="Times New Roman" w:hAnsi="Times New Roman" w:cs="Times New Roman"/>
          <w:sz w:val="24"/>
          <w:szCs w:val="24"/>
        </w:rPr>
        <w:t xml:space="preserve"> </w:t>
      </w:r>
      <w:r w:rsidRPr="00254005">
        <w:rPr>
          <w:rFonts w:ascii="Times New Roman" w:hAnsi="Times New Roman" w:cs="Times New Roman"/>
          <w:sz w:val="24"/>
          <w:szCs w:val="24"/>
        </w:rPr>
        <w:t xml:space="preserve">лицу овлашћеном за пријем информације и вођење поступка у вези са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писмено или усмено. </w:t>
      </w:r>
    </w:p>
    <w:p w:rsidR="004F7B25" w:rsidRPr="008A47A8" w:rsidRDefault="004F7B25" w:rsidP="004F7B25">
      <w:pPr>
        <w:pStyle w:val="Heading1"/>
        <w:rPr>
          <w:sz w:val="24"/>
          <w:szCs w:val="24"/>
        </w:rPr>
      </w:pPr>
      <w:bookmarkStart w:id="9" w:name="str_5"/>
      <w:bookmarkStart w:id="10" w:name="_Toc422571927"/>
      <w:bookmarkEnd w:id="9"/>
      <w:r w:rsidRPr="008A47A8">
        <w:rPr>
          <w:sz w:val="24"/>
          <w:szCs w:val="24"/>
        </w:rPr>
        <w:t>Достављање информације</w:t>
      </w:r>
      <w:bookmarkEnd w:id="10"/>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lastRenderedPageBreak/>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Ако је поднесак упућен електронском поштом, као време подношења </w:t>
      </w:r>
      <w:r>
        <w:rPr>
          <w:rFonts w:ascii="Times New Roman" w:hAnsi="Times New Roman" w:cs="Times New Roman"/>
          <w:sz w:val="24"/>
          <w:szCs w:val="24"/>
        </w:rPr>
        <w:t>Школи</w:t>
      </w:r>
      <w:r w:rsidRPr="00254005">
        <w:rPr>
          <w:rFonts w:ascii="Times New Roman" w:hAnsi="Times New Roman" w:cs="Times New Roman"/>
          <w:sz w:val="24"/>
          <w:szCs w:val="24"/>
        </w:rPr>
        <w:t xml:space="preserve"> сматра се време које је назначено у потврди о пријему електронске поште, у складу са Законом.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w:t>
      </w:r>
      <w:r>
        <w:rPr>
          <w:rFonts w:ascii="Times New Roman" w:hAnsi="Times New Roman" w:cs="Times New Roman"/>
          <w:sz w:val="24"/>
          <w:szCs w:val="24"/>
        </w:rPr>
        <w:t>у Школи</w:t>
      </w:r>
      <w:r w:rsidRPr="00254005">
        <w:rPr>
          <w:rFonts w:ascii="Times New Roman" w:hAnsi="Times New Roman" w:cs="Times New Roman"/>
          <w:sz w:val="24"/>
          <w:szCs w:val="24"/>
        </w:rPr>
        <w:t xml:space="preserve">. </w:t>
      </w:r>
    </w:p>
    <w:p w:rsidR="004F7B25" w:rsidRPr="00910C50" w:rsidRDefault="004F7B25" w:rsidP="004F7B25">
      <w:pPr>
        <w:pStyle w:val="NoSpacing"/>
        <w:ind w:firstLine="720"/>
        <w:jc w:val="both"/>
      </w:pPr>
      <w:r w:rsidRPr="00254005">
        <w:rPr>
          <w:rFonts w:ascii="Times New Roman" w:hAnsi="Times New Roman" w:cs="Times New Roman"/>
          <w:sz w:val="24"/>
          <w:szCs w:val="24"/>
        </w:rPr>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w:t>
      </w:r>
      <w:r>
        <w:rPr>
          <w:rFonts w:ascii="Times New Roman" w:hAnsi="Times New Roman" w:cs="Times New Roman"/>
          <w:sz w:val="24"/>
          <w:szCs w:val="24"/>
        </w:rPr>
        <w:t>у Школи</w:t>
      </w:r>
      <w:r w:rsidRPr="00254005">
        <w:rPr>
          <w:rFonts w:ascii="Times New Roman" w:hAnsi="Times New Roman" w:cs="Times New Roman"/>
          <w:sz w:val="24"/>
          <w:szCs w:val="24"/>
        </w:rPr>
        <w:t xml:space="preserve">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4F7B25" w:rsidRDefault="004F7B25" w:rsidP="004F7B25">
      <w:pPr>
        <w:pStyle w:val="Heading1"/>
        <w:rPr>
          <w:sz w:val="24"/>
          <w:szCs w:val="24"/>
        </w:rPr>
      </w:pPr>
    </w:p>
    <w:p w:rsidR="004F7B25" w:rsidRPr="008A47A8" w:rsidRDefault="004F7B25" w:rsidP="004F7B25">
      <w:pPr>
        <w:pStyle w:val="Heading1"/>
        <w:rPr>
          <w:sz w:val="24"/>
          <w:szCs w:val="24"/>
        </w:rPr>
      </w:pPr>
      <w:bookmarkStart w:id="11" w:name="_Toc422571928"/>
      <w:r w:rsidRPr="008A47A8">
        <w:rPr>
          <w:sz w:val="24"/>
          <w:szCs w:val="24"/>
        </w:rPr>
        <w:t>Потврда о пријему информације</w:t>
      </w:r>
      <w:bookmarkEnd w:id="11"/>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5</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треба да садржи следеће податке: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кратак опис чињеничног стања о информацији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место и начин достављања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број и опис прилога поднетих уз информацију о унутрашњем узбуњивању;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податке о томе да ли узбуњивач жели да подаци о његовом идентитету не буду откривени;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потпис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4F7B25" w:rsidRDefault="004F7B25" w:rsidP="004F7B25">
      <w:pPr>
        <w:pStyle w:val="Heading1"/>
        <w:rPr>
          <w:sz w:val="24"/>
          <w:szCs w:val="24"/>
        </w:rPr>
      </w:pPr>
    </w:p>
    <w:p w:rsidR="004F7B25" w:rsidRPr="008A47A8" w:rsidRDefault="004F7B25" w:rsidP="004F7B25">
      <w:pPr>
        <w:pStyle w:val="Heading1"/>
        <w:rPr>
          <w:sz w:val="24"/>
          <w:szCs w:val="24"/>
        </w:rPr>
      </w:pPr>
      <w:bookmarkStart w:id="12" w:name="_Toc422571929"/>
      <w:r w:rsidRPr="008A47A8">
        <w:rPr>
          <w:sz w:val="24"/>
          <w:szCs w:val="24"/>
        </w:rPr>
        <w:t>Записник о усмено достављеној информацији</w:t>
      </w:r>
      <w:bookmarkEnd w:id="1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6</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Усмено достављање информације у вези са унутрашњим узбуњивањем врши се усмено на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lastRenderedPageBreak/>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лица овлашћеног за пријем информације и вођење поступка у вези са унутрашњим узбуњивањем. </w:t>
      </w:r>
    </w:p>
    <w:p w:rsidR="004F7B25" w:rsidRDefault="004F7B25" w:rsidP="004F7B25">
      <w:pPr>
        <w:pStyle w:val="NoSpacing"/>
        <w:ind w:firstLine="720"/>
        <w:jc w:val="both"/>
        <w:rPr>
          <w:rFonts w:ascii="Times New Roman" w:hAnsi="Times New Roman" w:cs="Times New Roman"/>
          <w:sz w:val="24"/>
          <w:szCs w:val="24"/>
          <w:lang w:val="sr-Cyrl-RS"/>
        </w:rPr>
      </w:pPr>
      <w:r w:rsidRPr="00254005">
        <w:rPr>
          <w:rFonts w:ascii="Times New Roman" w:hAnsi="Times New Roman" w:cs="Times New Roman"/>
          <w:sz w:val="24"/>
          <w:szCs w:val="24"/>
        </w:rPr>
        <w:t xml:space="preserve">7)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8A47A8" w:rsidRDefault="004F7B25" w:rsidP="004F7B25">
      <w:pPr>
        <w:pStyle w:val="Heading1"/>
        <w:rPr>
          <w:sz w:val="24"/>
          <w:szCs w:val="24"/>
        </w:rPr>
      </w:pPr>
      <w:bookmarkStart w:id="13" w:name="str_6"/>
      <w:bookmarkStart w:id="14" w:name="_Toc422571930"/>
      <w:bookmarkEnd w:id="13"/>
      <w:r w:rsidRPr="008A47A8">
        <w:rPr>
          <w:sz w:val="24"/>
          <w:szCs w:val="24"/>
        </w:rPr>
        <w:t>Поступање по информацији</w:t>
      </w:r>
      <w:bookmarkEnd w:id="1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7</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4F7B25" w:rsidRDefault="004F7B25" w:rsidP="004F7B25">
      <w:pPr>
        <w:pStyle w:val="normalboldcentar"/>
        <w:spacing w:before="0" w:beforeAutospacing="0" w:after="0" w:afterAutospacing="0"/>
        <w:rPr>
          <w:rFonts w:ascii="Times New Roman" w:hAnsi="Times New Roman" w:cs="Times New Roman"/>
          <w:sz w:val="24"/>
          <w:szCs w:val="24"/>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8</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случају анонимних обавештења, поступа се у складу са Законом. </w:t>
      </w:r>
    </w:p>
    <w:p w:rsidR="004F7B2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не сме предузимати мере у циљу откривања идентитета анонимног узбуњивача.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9</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Након пријема информације, </w:t>
      </w: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по њој поступи без одлагања, а најкасније у року од 15 дана од дана пријема информације.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циљу провере информације у вези са унутрашњим узбуњивањем, предузимају се одговарајуће радње, о чему се обавештава </w:t>
      </w:r>
      <w:r>
        <w:rPr>
          <w:rFonts w:ascii="Times New Roman" w:hAnsi="Times New Roman" w:cs="Times New Roman"/>
          <w:sz w:val="24"/>
          <w:szCs w:val="24"/>
        </w:rPr>
        <w:t>Школа</w:t>
      </w:r>
      <w:r w:rsidRPr="00254005">
        <w:rPr>
          <w:rFonts w:ascii="Times New Roman" w:hAnsi="Times New Roman" w:cs="Times New Roman"/>
          <w:sz w:val="24"/>
          <w:szCs w:val="24"/>
        </w:rPr>
        <w:t xml:space="preserve">, као и узбуњивач, уколико је то могуће на основу расположивих података.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10</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254005">
        <w:rPr>
          <w:rFonts w:ascii="Times New Roman" w:hAnsi="Times New Roman" w:cs="Times New Roman"/>
          <w:sz w:val="24"/>
          <w:szCs w:val="24"/>
        </w:rPr>
        <w:t xml:space="preserve">опис утврђеног чињеничног стања поводом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присутних лица и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lastRenderedPageBreak/>
        <w:t xml:space="preserve">7)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Default="004F7B25" w:rsidP="004F7B25">
      <w:pPr>
        <w:pStyle w:val="Heading1"/>
        <w:rPr>
          <w:sz w:val="24"/>
          <w:szCs w:val="24"/>
          <w:lang w:val="sr-Cyrl-RS"/>
        </w:rPr>
      </w:pPr>
      <w:bookmarkStart w:id="15" w:name="str_7"/>
      <w:bookmarkStart w:id="16" w:name="_Toc422571931"/>
      <w:bookmarkEnd w:id="15"/>
    </w:p>
    <w:p w:rsidR="004F7B25" w:rsidRPr="008A47A8" w:rsidRDefault="004F7B25" w:rsidP="004F7B25">
      <w:pPr>
        <w:pStyle w:val="Heading1"/>
        <w:rPr>
          <w:sz w:val="24"/>
          <w:szCs w:val="24"/>
        </w:rPr>
      </w:pPr>
      <w:r w:rsidRPr="008A47A8">
        <w:rPr>
          <w:sz w:val="24"/>
          <w:szCs w:val="24"/>
        </w:rPr>
        <w:t>Информисање узбуњивача</w:t>
      </w:r>
      <w:bookmarkEnd w:id="16"/>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 захтев узбуњивача, </w:t>
      </w: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обавести узбуњивача о исходу поступка по његовом окончању, у року од 15 дана од дана окончања поступка.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 окончању поступка овлашћено лице: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саставља извештај о предузетим радњама у поступку о информацији у вези са унутрашњим узбуњивањем; </w:t>
      </w:r>
    </w:p>
    <w:p w:rsidR="004F7B25" w:rsidRPr="005742AF"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предлаже мере ради отклањања уочених неправилности и последица штетне радње насталих у вези са унутрашњим узбуњивањем. </w:t>
      </w:r>
      <w:bookmarkStart w:id="17" w:name="str_8"/>
      <w:bookmarkEnd w:id="17"/>
    </w:p>
    <w:p w:rsidR="004F7B25" w:rsidRDefault="004F7B25" w:rsidP="004F7B25">
      <w:pPr>
        <w:pStyle w:val="Heading1"/>
        <w:rPr>
          <w:sz w:val="24"/>
          <w:szCs w:val="24"/>
          <w:lang w:val="sr-Cyrl-RS"/>
        </w:rPr>
      </w:pPr>
      <w:bookmarkStart w:id="18" w:name="_Toc422571932"/>
    </w:p>
    <w:p w:rsidR="004F7B25" w:rsidRPr="008A47A8" w:rsidRDefault="004F7B25" w:rsidP="004F7B25">
      <w:pPr>
        <w:pStyle w:val="Heading1"/>
        <w:rPr>
          <w:sz w:val="24"/>
          <w:szCs w:val="24"/>
        </w:rPr>
      </w:pPr>
      <w:r w:rsidRPr="008A47A8">
        <w:rPr>
          <w:sz w:val="24"/>
          <w:szCs w:val="24"/>
        </w:rPr>
        <w:t>Извештај о предузетим радњама</w:t>
      </w:r>
      <w:bookmarkEnd w:id="1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5742AF"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Извештај о предузетим радњама у поступку о информацији у вези са унутрашњим узбуњивањем из члана 12. тачка 1) овог правилника доставља се</w:t>
      </w:r>
      <w:r>
        <w:rPr>
          <w:rFonts w:ascii="Times New Roman" w:hAnsi="Times New Roman" w:cs="Times New Roman"/>
          <w:sz w:val="24"/>
          <w:szCs w:val="24"/>
        </w:rPr>
        <w:t xml:space="preserve"> Школи</w:t>
      </w:r>
      <w:r w:rsidRPr="00254005">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54005">
        <w:rPr>
          <w:rFonts w:ascii="Times New Roman" w:hAnsi="Times New Roman" w:cs="Times New Roman"/>
          <w:sz w:val="24"/>
          <w:szCs w:val="24"/>
        </w:rPr>
        <w:t xml:space="preserve">узбуњивачу.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Извештај о предузетим радњама у поступку о информацији у вези са унутрашњим узбуњивањем треба да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време, место и начин пријема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радње које су након тога предузете у циљу провере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потпис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Узбуњивач се може изјаснити о извештају о предузетим радњама у поступку о информацији у вези са унутрашњим узбуњивањем у року од </w:t>
      </w:r>
      <w:r>
        <w:rPr>
          <w:rFonts w:ascii="Times New Roman" w:hAnsi="Times New Roman" w:cs="Times New Roman"/>
          <w:sz w:val="24"/>
          <w:szCs w:val="24"/>
        </w:rPr>
        <w:t>3</w:t>
      </w:r>
      <w:r w:rsidRPr="00254005">
        <w:rPr>
          <w:rFonts w:ascii="Times New Roman" w:hAnsi="Times New Roman" w:cs="Times New Roman"/>
          <w:sz w:val="24"/>
          <w:szCs w:val="24"/>
        </w:rPr>
        <w:t xml:space="preserve"> дана </w:t>
      </w:r>
      <w:r w:rsidRPr="00B56187">
        <w:rPr>
          <w:rFonts w:ascii="Times New Roman" w:hAnsi="Times New Roman" w:cs="Times New Roman"/>
          <w:sz w:val="24"/>
          <w:szCs w:val="24"/>
        </w:rPr>
        <w:t xml:space="preserve">од </w:t>
      </w:r>
      <w:r w:rsidRPr="00B259F1">
        <w:rPr>
          <w:rFonts w:ascii="Times New Roman" w:hAnsi="Times New Roman" w:cs="Times New Roman"/>
          <w:sz w:val="24"/>
          <w:szCs w:val="24"/>
        </w:rPr>
        <w:t>дана пријема извештаја.</w:t>
      </w:r>
      <w:r w:rsidRPr="00B56187">
        <w:rPr>
          <w:rFonts w:ascii="Times New Roman" w:hAnsi="Times New Roman" w:cs="Times New Roman"/>
          <w:color w:val="FF0000"/>
          <w:sz w:val="24"/>
          <w:szCs w:val="24"/>
        </w:rPr>
        <w:t xml:space="preserve"> </w:t>
      </w:r>
    </w:p>
    <w:p w:rsidR="004F7B25" w:rsidRDefault="004F7B25" w:rsidP="004F7B25">
      <w:pPr>
        <w:pStyle w:val="Heading1"/>
        <w:rPr>
          <w:sz w:val="24"/>
          <w:szCs w:val="24"/>
        </w:rPr>
      </w:pPr>
      <w:bookmarkStart w:id="19" w:name="str_9"/>
      <w:bookmarkEnd w:id="19"/>
    </w:p>
    <w:p w:rsidR="004F7B25" w:rsidRPr="008A47A8" w:rsidRDefault="004F7B25" w:rsidP="004F7B25">
      <w:pPr>
        <w:pStyle w:val="Heading1"/>
        <w:rPr>
          <w:sz w:val="24"/>
          <w:szCs w:val="24"/>
        </w:rPr>
      </w:pPr>
      <w:bookmarkStart w:id="20" w:name="_Toc422571933"/>
      <w:r w:rsidRPr="008A47A8">
        <w:rPr>
          <w:sz w:val="24"/>
          <w:szCs w:val="24"/>
        </w:rPr>
        <w:t>Предлагање мера</w:t>
      </w:r>
      <w:bookmarkEnd w:id="20"/>
      <w:r w:rsidRPr="008A47A8">
        <w:rPr>
          <w:sz w:val="24"/>
          <w:szCs w:val="24"/>
        </w:rPr>
        <w:t xml:space="preserve"> </w:t>
      </w:r>
    </w:p>
    <w:p w:rsidR="004F7B25" w:rsidRPr="00910C50" w:rsidRDefault="004F7B25" w:rsidP="004F7B25">
      <w:pPr>
        <w:pStyle w:val="Normal1"/>
        <w:spacing w:before="0" w:beforeAutospacing="0" w:after="0" w:afterAutospacing="0"/>
        <w:jc w:val="center"/>
        <w:rPr>
          <w:rFonts w:ascii="Times New Roman" w:hAnsi="Times New Roman" w:cs="Times New Roman"/>
          <w:sz w:val="24"/>
          <w:szCs w:val="24"/>
        </w:rPr>
      </w:pPr>
      <w:r>
        <w:rPr>
          <w:rFonts w:ascii="Times New Roman" w:hAnsi="Times New Roman" w:cs="Times New Roman"/>
          <w:b/>
          <w:bCs/>
          <w:sz w:val="24"/>
          <w:szCs w:val="24"/>
        </w:rPr>
        <w:t>Члан</w:t>
      </w:r>
      <w:r w:rsidRPr="00910C50">
        <w:rPr>
          <w:rFonts w:ascii="Times New Roman" w:hAnsi="Times New Roman" w:cs="Times New Roman"/>
          <w:b/>
          <w:bCs/>
          <w:sz w:val="24"/>
          <w:szCs w:val="24"/>
        </w:rPr>
        <w:t xml:space="preserve"> 15</w:t>
      </w:r>
      <w:r>
        <w:rPr>
          <w:rFonts w:ascii="Times New Roman" w:hAnsi="Times New Roman" w:cs="Times New Roman"/>
          <w:b/>
          <w:bCs/>
          <w:sz w:val="24"/>
          <w:szCs w:val="24"/>
          <w:lang w:val="sr-Cyrl-RS"/>
        </w:rPr>
        <w:t>.</w:t>
      </w:r>
      <w:r w:rsidRPr="00910C50">
        <w:rPr>
          <w:rFonts w:ascii="Times New Roman" w:hAnsi="Times New Roman" w:cs="Times New Roman"/>
          <w:b/>
          <w:bCs/>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w:t>
      </w:r>
      <w:r>
        <w:rPr>
          <w:rFonts w:ascii="Times New Roman" w:hAnsi="Times New Roman" w:cs="Times New Roman"/>
          <w:sz w:val="24"/>
          <w:szCs w:val="24"/>
        </w:rPr>
        <w:t>8</w:t>
      </w:r>
      <w:r w:rsidRPr="00A13A78">
        <w:rPr>
          <w:rFonts w:ascii="Times New Roman" w:hAnsi="Times New Roman" w:cs="Times New Roman"/>
          <w:sz w:val="24"/>
          <w:szCs w:val="24"/>
        </w:rPr>
        <w:t xml:space="preserve"> дана  од дана достављања извештаја </w:t>
      </w:r>
      <w:r>
        <w:rPr>
          <w:rFonts w:ascii="Times New Roman" w:hAnsi="Times New Roman" w:cs="Times New Roman"/>
          <w:sz w:val="24"/>
          <w:szCs w:val="24"/>
        </w:rPr>
        <w:t>Школи</w:t>
      </w:r>
      <w:r w:rsidRPr="00A13A78">
        <w:rPr>
          <w:rFonts w:ascii="Times New Roman" w:hAnsi="Times New Roman" w:cs="Times New Roman"/>
          <w:sz w:val="24"/>
          <w:szCs w:val="24"/>
        </w:rPr>
        <w:t xml:space="preserve"> и узбуњивачу.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lastRenderedPageBreak/>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Предлог мера ради отклањања неправилности и последица штетне радње насталих у вези са унутрашњим узбуњивањем обавезно садржи: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A13A78">
        <w:rPr>
          <w:rFonts w:ascii="Times New Roman" w:hAnsi="Times New Roman" w:cs="Times New Roman"/>
          <w:sz w:val="24"/>
          <w:szCs w:val="24"/>
        </w:rPr>
        <w:t xml:space="preserve"> и лицу које саставља записник;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време и место састављања;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име лица овлашћеног за пријем информације и вођење поступка у вези са унутрашњим узбуњивањем;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7) печат </w:t>
      </w:r>
      <w:r>
        <w:rPr>
          <w:rFonts w:ascii="Times New Roman" w:hAnsi="Times New Roman" w:cs="Times New Roman"/>
          <w:sz w:val="24"/>
          <w:szCs w:val="24"/>
        </w:rPr>
        <w:t>Школе</w:t>
      </w:r>
      <w:r w:rsidRPr="00A13A78">
        <w:rPr>
          <w:rFonts w:ascii="Times New Roman" w:hAnsi="Times New Roman" w:cs="Times New Roman"/>
          <w:sz w:val="24"/>
          <w:szCs w:val="24"/>
        </w:rPr>
        <w:t xml:space="preserve">. </w:t>
      </w:r>
      <w:bookmarkStart w:id="21" w:name="str_10"/>
      <w:bookmarkEnd w:id="21"/>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8A47A8" w:rsidRDefault="004F7B25" w:rsidP="004F7B25">
      <w:pPr>
        <w:pStyle w:val="Heading1"/>
        <w:rPr>
          <w:sz w:val="24"/>
          <w:szCs w:val="24"/>
        </w:rPr>
      </w:pPr>
      <w:bookmarkStart w:id="22" w:name="_Toc422571934"/>
      <w:r w:rsidRPr="008A47A8">
        <w:rPr>
          <w:sz w:val="24"/>
          <w:szCs w:val="24"/>
        </w:rPr>
        <w:t>Право на заштиту узбуњивача</w:t>
      </w:r>
      <w:bookmarkEnd w:id="2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16</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има право на заштиту, у складу са законом, ако: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изврши узбуњивање </w:t>
      </w:r>
      <w:r>
        <w:rPr>
          <w:rFonts w:ascii="Times New Roman" w:hAnsi="Times New Roman" w:cs="Times New Roman"/>
          <w:sz w:val="24"/>
          <w:szCs w:val="24"/>
        </w:rPr>
        <w:t>у Школи</w:t>
      </w:r>
      <w:r w:rsidRPr="00A13A78">
        <w:rPr>
          <w:rFonts w:ascii="Times New Roman" w:hAnsi="Times New Roman" w:cs="Times New Roman"/>
          <w:sz w:val="24"/>
          <w:szCs w:val="24"/>
        </w:rPr>
        <w:t xml:space="preserve">, </w:t>
      </w:r>
      <w:r>
        <w:rPr>
          <w:rFonts w:ascii="Times New Roman" w:hAnsi="Times New Roman" w:cs="Times New Roman"/>
          <w:sz w:val="24"/>
          <w:szCs w:val="24"/>
        </w:rPr>
        <w:t xml:space="preserve">код </w:t>
      </w:r>
      <w:r w:rsidRPr="00A13A78">
        <w:rPr>
          <w:rFonts w:ascii="Times New Roman" w:hAnsi="Times New Roman" w:cs="Times New Roman"/>
          <w:sz w:val="24"/>
          <w:szCs w:val="24"/>
        </w:rPr>
        <w:t xml:space="preserve">овлашћеног органа или јавности на начин прописан законом;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17</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Право на заштиту од узбуњивања имају и повезана лица.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18</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19</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Свако лице које сазна податке из става 1. овог члана, дужно је да штити те податке.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w:t>
      </w:r>
      <w:r w:rsidRPr="00A13A78">
        <w:rPr>
          <w:rFonts w:ascii="Times New Roman" w:hAnsi="Times New Roman" w:cs="Times New Roman"/>
          <w:sz w:val="24"/>
          <w:szCs w:val="24"/>
        </w:rPr>
        <w:lastRenderedPageBreak/>
        <w:t xml:space="preserve">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4F7B25" w:rsidRPr="00910C50" w:rsidRDefault="004F7B25" w:rsidP="004F7B25">
      <w:pPr>
        <w:pStyle w:val="NoSpacing"/>
        <w:ind w:firstLine="720"/>
        <w:jc w:val="both"/>
      </w:pPr>
      <w:r w:rsidRPr="00A13A78">
        <w:rPr>
          <w:rFonts w:ascii="Times New Roman" w:hAnsi="Times New Roman" w:cs="Times New Roman"/>
          <w:sz w:val="24"/>
          <w:szCs w:val="24"/>
        </w:rP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B259F1"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20</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Забрањена је злоупотреба узбуњивања.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Злоупотребу узбуњивања врши лице које: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1) достави информацију за коју је знало да није истинита;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поред захтева за поступање у вези са информацијом којом се врши узбуњивање тражи противправну корист. </w:t>
      </w:r>
    </w:p>
    <w:p w:rsidR="004F7B25" w:rsidRDefault="004F7B25" w:rsidP="004F7B25">
      <w:pPr>
        <w:pStyle w:val="Heading1"/>
        <w:rPr>
          <w:sz w:val="24"/>
          <w:szCs w:val="24"/>
        </w:rPr>
      </w:pPr>
      <w:bookmarkStart w:id="23" w:name="str_11"/>
      <w:bookmarkEnd w:id="23"/>
    </w:p>
    <w:p w:rsidR="004F7B25" w:rsidRPr="008A47A8" w:rsidRDefault="004F7B25" w:rsidP="004F7B25">
      <w:pPr>
        <w:pStyle w:val="Heading1"/>
        <w:rPr>
          <w:sz w:val="24"/>
          <w:szCs w:val="24"/>
        </w:rPr>
      </w:pPr>
      <w:bookmarkStart w:id="24" w:name="_Toc422571935"/>
      <w:r w:rsidRPr="008A47A8">
        <w:rPr>
          <w:sz w:val="24"/>
          <w:szCs w:val="24"/>
        </w:rPr>
        <w:t>Узбуњивање ако су у информацији садржани тајни подаци</w:t>
      </w:r>
      <w:bookmarkEnd w:id="2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Информација може да садржи тајне податке.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је дужан да се прво обрати </w:t>
      </w:r>
      <w:r>
        <w:rPr>
          <w:rFonts w:ascii="Times New Roman" w:hAnsi="Times New Roman" w:cs="Times New Roman"/>
          <w:sz w:val="24"/>
          <w:szCs w:val="24"/>
        </w:rPr>
        <w:t>Школи</w:t>
      </w:r>
      <w:r w:rsidRPr="00A13A78">
        <w:rPr>
          <w:rFonts w:ascii="Times New Roman" w:hAnsi="Times New Roman" w:cs="Times New Roman"/>
          <w:sz w:val="24"/>
          <w:szCs w:val="24"/>
        </w:rPr>
        <w:t xml:space="preserve">, а ако се информација односи на лице које је овлашћено да поступа по информацији, информација се подноси </w:t>
      </w:r>
      <w:r>
        <w:rPr>
          <w:rFonts w:ascii="Times New Roman" w:hAnsi="Times New Roman" w:cs="Times New Roman"/>
          <w:sz w:val="24"/>
          <w:szCs w:val="24"/>
        </w:rPr>
        <w:t>директору школе</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случају да </w:t>
      </w:r>
      <w:r>
        <w:rPr>
          <w:rFonts w:ascii="Times New Roman" w:hAnsi="Times New Roman" w:cs="Times New Roman"/>
          <w:sz w:val="24"/>
          <w:szCs w:val="24"/>
        </w:rPr>
        <w:t>Школа</w:t>
      </w:r>
      <w:r w:rsidRPr="00A13A78">
        <w:rPr>
          <w:rFonts w:ascii="Times New Roman" w:hAnsi="Times New Roman" w:cs="Times New Roman"/>
          <w:sz w:val="24"/>
          <w:szCs w:val="24"/>
        </w:rPr>
        <w:t xml:space="preserve"> није у року од 15 дана </w:t>
      </w:r>
      <w:r>
        <w:rPr>
          <w:rFonts w:ascii="Times New Roman" w:hAnsi="Times New Roman" w:cs="Times New Roman"/>
          <w:sz w:val="24"/>
          <w:szCs w:val="24"/>
        </w:rPr>
        <w:t>поступила</w:t>
      </w:r>
      <w:r w:rsidRPr="00A13A78">
        <w:rPr>
          <w:rFonts w:ascii="Times New Roman" w:hAnsi="Times New Roman" w:cs="Times New Roman"/>
          <w:sz w:val="24"/>
          <w:szCs w:val="24"/>
        </w:rPr>
        <w:t xml:space="preserve"> по информацији у којој су садржани тајни подаци, односно ако није </w:t>
      </w:r>
      <w:r>
        <w:rPr>
          <w:rFonts w:ascii="Times New Roman" w:hAnsi="Times New Roman" w:cs="Times New Roman"/>
          <w:sz w:val="24"/>
          <w:szCs w:val="24"/>
        </w:rPr>
        <w:t>одговорила</w:t>
      </w:r>
      <w:r w:rsidRPr="00A13A78">
        <w:rPr>
          <w:rFonts w:ascii="Times New Roman" w:hAnsi="Times New Roman" w:cs="Times New Roman"/>
          <w:sz w:val="24"/>
          <w:szCs w:val="24"/>
        </w:rPr>
        <w:t xml:space="preserve"> или није </w:t>
      </w:r>
      <w:r>
        <w:rPr>
          <w:rFonts w:ascii="Times New Roman" w:hAnsi="Times New Roman" w:cs="Times New Roman"/>
          <w:sz w:val="24"/>
          <w:szCs w:val="24"/>
        </w:rPr>
        <w:t>предузела</w:t>
      </w:r>
      <w:r w:rsidRPr="00A13A78">
        <w:rPr>
          <w:rFonts w:ascii="Times New Roman" w:hAnsi="Times New Roman" w:cs="Times New Roman"/>
          <w:sz w:val="24"/>
          <w:szCs w:val="24"/>
        </w:rPr>
        <w:t xml:space="preserve"> одговарајуће мере из своје надлежности, узбуњивач се може обратити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Изузетно од става 3. овог члана, у случају да се информација односи на </w:t>
      </w:r>
      <w:r>
        <w:rPr>
          <w:rFonts w:ascii="Times New Roman" w:hAnsi="Times New Roman" w:cs="Times New Roman"/>
          <w:sz w:val="24"/>
          <w:szCs w:val="24"/>
        </w:rPr>
        <w:t>директора школе</w:t>
      </w:r>
      <w:r w:rsidRPr="00A13A78">
        <w:rPr>
          <w:rFonts w:ascii="Times New Roman" w:hAnsi="Times New Roman" w:cs="Times New Roman"/>
          <w:sz w:val="24"/>
          <w:szCs w:val="24"/>
        </w:rPr>
        <w:t xml:space="preserve">, информација се подноси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не може узбунити јавност, ако законом није другачије одређено. </w:t>
      </w:r>
    </w:p>
    <w:p w:rsidR="004F7B25" w:rsidRPr="00B259F1" w:rsidRDefault="004F7B25" w:rsidP="004F7B25">
      <w:pPr>
        <w:pStyle w:val="NoSpacing"/>
        <w:ind w:firstLine="720"/>
        <w:jc w:val="both"/>
      </w:pPr>
      <w:r w:rsidRPr="00A13A78">
        <w:rPr>
          <w:rFonts w:ascii="Times New Roman" w:hAnsi="Times New Roman" w:cs="Times New Roman"/>
          <w:sz w:val="24"/>
          <w:szCs w:val="24"/>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r w:rsidRPr="00910C50">
        <w:t xml:space="preserve"> </w:t>
      </w:r>
      <w:bookmarkStart w:id="25" w:name="str_12"/>
      <w:bookmarkEnd w:id="25"/>
    </w:p>
    <w:p w:rsidR="004F7B25" w:rsidRDefault="004F7B25" w:rsidP="004F7B25">
      <w:pPr>
        <w:pStyle w:val="wyq090---pododsek"/>
        <w:rPr>
          <w:rFonts w:ascii="Times New Roman" w:hAnsi="Times New Roman" w:cs="Times New Roman"/>
          <w:sz w:val="24"/>
          <w:szCs w:val="24"/>
        </w:rPr>
      </w:pPr>
    </w:p>
    <w:p w:rsidR="004F7B25" w:rsidRPr="008A47A8" w:rsidRDefault="004F7B25" w:rsidP="004F7B25">
      <w:pPr>
        <w:pStyle w:val="Heading1"/>
        <w:rPr>
          <w:sz w:val="24"/>
          <w:szCs w:val="24"/>
        </w:rPr>
      </w:pPr>
      <w:bookmarkStart w:id="26" w:name="_Toc422571936"/>
      <w:r w:rsidRPr="008A47A8">
        <w:rPr>
          <w:sz w:val="24"/>
          <w:szCs w:val="24"/>
        </w:rPr>
        <w:t>Забрана стављања узбуњивача у неповољнији положај и накнада штете</w:t>
      </w:r>
      <w:bookmarkEnd w:id="26"/>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A13A78">
        <w:rPr>
          <w:rFonts w:ascii="Times New Roman" w:hAnsi="Times New Roman" w:cs="Times New Roman"/>
          <w:sz w:val="24"/>
          <w:szCs w:val="24"/>
        </w:rPr>
        <w:t xml:space="preserve"> је </w:t>
      </w:r>
      <w:r>
        <w:rPr>
          <w:rFonts w:ascii="Times New Roman" w:hAnsi="Times New Roman" w:cs="Times New Roman"/>
          <w:sz w:val="24"/>
          <w:szCs w:val="24"/>
        </w:rPr>
        <w:t>дуж</w:t>
      </w:r>
      <w:r w:rsidRPr="00A13A78">
        <w:rPr>
          <w:rFonts w:ascii="Times New Roman" w:hAnsi="Times New Roman" w:cs="Times New Roman"/>
          <w:sz w:val="24"/>
          <w:szCs w:val="24"/>
        </w:rPr>
        <w:t>н</w:t>
      </w:r>
      <w:r>
        <w:rPr>
          <w:rFonts w:ascii="Times New Roman" w:hAnsi="Times New Roman" w:cs="Times New Roman"/>
          <w:sz w:val="24"/>
          <w:szCs w:val="24"/>
        </w:rPr>
        <w:t>а</w:t>
      </w:r>
      <w:r w:rsidRPr="00A13A78">
        <w:rPr>
          <w:rFonts w:ascii="Times New Roman" w:hAnsi="Times New Roman" w:cs="Times New Roman"/>
          <w:sz w:val="24"/>
          <w:szCs w:val="24"/>
        </w:rPr>
        <w:t xml:space="preserve">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4F7B25" w:rsidRPr="00A13A78"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A13A78">
        <w:rPr>
          <w:rFonts w:ascii="Times New Roman" w:hAnsi="Times New Roman" w:cs="Times New Roman"/>
          <w:sz w:val="24"/>
          <w:szCs w:val="24"/>
        </w:rPr>
        <w:t xml:space="preserve">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запошљавање;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стицање својства приправника или волонтера;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рад ван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образовање, оспособљавање или стручно усавршавање;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напредовање на послу, оцењивање, стицање или губитак звања;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дисциплинске мере и казне;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7) услове рада;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8) престанак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9) зараду и друге накнаде из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lastRenderedPageBreak/>
        <w:t xml:space="preserve">10) учешће у добити послодавца;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11) исплату награде и отпремнине;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12) распоређивање или премештај на друго радно место;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13) непредузимање мера ради заштите због узнемиравања од стране других лица; </w:t>
      </w:r>
    </w:p>
    <w:p w:rsidR="004F7B25" w:rsidRPr="00910C50" w:rsidRDefault="004F7B25" w:rsidP="004F7B25">
      <w:pPr>
        <w:pStyle w:val="NoSpacing"/>
        <w:ind w:firstLine="720"/>
        <w:jc w:val="both"/>
      </w:pPr>
      <w:r w:rsidRPr="00A13A78">
        <w:rPr>
          <w:rFonts w:ascii="Times New Roman" w:hAnsi="Times New Roman" w:cs="Times New Roman"/>
          <w:sz w:val="24"/>
          <w:szCs w:val="24"/>
        </w:rPr>
        <w:t xml:space="preserve">14) упућивање на обавезне здравствене прегледе или упућивање на прегледе ради оцене радне способности. </w:t>
      </w:r>
    </w:p>
    <w:p w:rsidR="004F7B25" w:rsidRDefault="004F7B25" w:rsidP="004F7B25">
      <w:pPr>
        <w:pStyle w:val="normalboldcentar"/>
        <w:spacing w:before="0" w:beforeAutospacing="0" w:after="0" w:afterAutospacing="0"/>
        <w:rPr>
          <w:rFonts w:ascii="Times New Roman" w:hAnsi="Times New Roman" w:cs="Times New Roman"/>
          <w:sz w:val="24"/>
          <w:szCs w:val="24"/>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Забрањено је предузимати штетне радње. </w:t>
      </w:r>
    </w:p>
    <w:p w:rsidR="004F7B25"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4F7B25" w:rsidRPr="00B259F1" w:rsidRDefault="004F7B25" w:rsidP="004F7B25">
      <w:pPr>
        <w:pStyle w:val="wyq090---pododsek"/>
        <w:jc w:val="left"/>
        <w:rPr>
          <w:rFonts w:ascii="Times New Roman" w:hAnsi="Times New Roman" w:cs="Times New Roman"/>
          <w:sz w:val="24"/>
          <w:szCs w:val="24"/>
        </w:rPr>
      </w:pPr>
      <w:bookmarkStart w:id="27" w:name="str_13"/>
      <w:bookmarkEnd w:id="27"/>
    </w:p>
    <w:p w:rsidR="004F7B25" w:rsidRPr="008A47A8" w:rsidRDefault="004F7B25" w:rsidP="004F7B25">
      <w:pPr>
        <w:pStyle w:val="Heading1"/>
        <w:rPr>
          <w:sz w:val="24"/>
          <w:szCs w:val="24"/>
        </w:rPr>
      </w:pPr>
      <w:bookmarkStart w:id="28" w:name="_Toc422571937"/>
      <w:r w:rsidRPr="008A47A8">
        <w:rPr>
          <w:sz w:val="24"/>
          <w:szCs w:val="24"/>
        </w:rPr>
        <w:t>Судска заштита</w:t>
      </w:r>
      <w:bookmarkEnd w:id="2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према коме је предузета штетна радња у вези са узбуњивањем има право на судску заштиту. </w:t>
      </w:r>
    </w:p>
    <w:p w:rsidR="004F7B25"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Pr="00A13A78" w:rsidRDefault="004F7B25" w:rsidP="004F7B25">
      <w:pPr>
        <w:pStyle w:val="NoSpacing"/>
        <w:ind w:firstLine="720"/>
        <w:jc w:val="both"/>
        <w:rPr>
          <w:rFonts w:ascii="Times New Roman" w:hAnsi="Times New Roman" w:cs="Times New Roman"/>
          <w:sz w:val="24"/>
          <w:szCs w:val="24"/>
        </w:rPr>
      </w:pPr>
    </w:p>
    <w:p w:rsidR="004F7B25" w:rsidRPr="008A47A8" w:rsidRDefault="004F7B25" w:rsidP="004F7B25">
      <w:pPr>
        <w:pStyle w:val="Heading1"/>
        <w:rPr>
          <w:sz w:val="24"/>
          <w:szCs w:val="24"/>
        </w:rPr>
      </w:pPr>
      <w:bookmarkStart w:id="29" w:name="str_14"/>
      <w:bookmarkStart w:id="30" w:name="_Toc422571938"/>
      <w:bookmarkEnd w:id="29"/>
      <w:r w:rsidRPr="008A47A8">
        <w:rPr>
          <w:sz w:val="24"/>
          <w:szCs w:val="24"/>
        </w:rPr>
        <w:t>Завршна одредба</w:t>
      </w:r>
      <w:bookmarkEnd w:id="30"/>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25</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910C50" w:rsidRDefault="004F7B25" w:rsidP="004F7B25">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Ова</w:t>
      </w:r>
      <w:r w:rsidR="00B03D22">
        <w:rPr>
          <w:rFonts w:ascii="Times New Roman" w:hAnsi="Times New Roman" w:cs="Times New Roman"/>
          <w:sz w:val="24"/>
          <w:szCs w:val="24"/>
        </w:rPr>
        <w:t xml:space="preserve">ј Правилник ступа на снагу </w:t>
      </w:r>
      <w:r w:rsidR="00232C37">
        <w:rPr>
          <w:rFonts w:ascii="Times New Roman" w:hAnsi="Times New Roman" w:cs="Times New Roman"/>
          <w:sz w:val="24"/>
          <w:szCs w:val="24"/>
          <w:lang w:val="sr-Cyrl-CS"/>
        </w:rPr>
        <w:t>наредног</w:t>
      </w:r>
      <w:r>
        <w:rPr>
          <w:rFonts w:ascii="Times New Roman" w:hAnsi="Times New Roman" w:cs="Times New Roman"/>
          <w:sz w:val="24"/>
          <w:szCs w:val="24"/>
        </w:rPr>
        <w:t xml:space="preserve"> дана од дана објављивања на огласној табли школе.</w:t>
      </w:r>
      <w:r w:rsidRPr="00910C50">
        <w:rPr>
          <w:rFonts w:ascii="Times New Roman" w:hAnsi="Times New Roman" w:cs="Times New Roman"/>
          <w:sz w:val="24"/>
          <w:szCs w:val="24"/>
        </w:rPr>
        <w:t xml:space="preserve"> </w:t>
      </w:r>
    </w:p>
    <w:p w:rsidR="004F7B25" w:rsidRPr="00232C37" w:rsidRDefault="004F7B25" w:rsidP="004F7B25">
      <w:pPr>
        <w:pStyle w:val="NoSpacing"/>
        <w:rPr>
          <w:rFonts w:ascii="Times New Roman" w:hAnsi="Times New Roman" w:cs="Times New Roman"/>
          <w:sz w:val="24"/>
          <w:szCs w:val="24"/>
          <w:lang w:val="sr-Cyrl-CS"/>
        </w:rPr>
      </w:pPr>
      <w:r>
        <w:rPr>
          <w:rFonts w:ascii="Times New Roman" w:hAnsi="Times New Roman" w:cs="Times New Roman"/>
          <w:sz w:val="24"/>
          <w:szCs w:val="24"/>
        </w:rPr>
        <w:t>Објављен на огласној табли:</w:t>
      </w:r>
      <w:r w:rsidR="00232C37">
        <w:rPr>
          <w:rFonts w:ascii="Times New Roman" w:hAnsi="Times New Roman" w:cs="Times New Roman"/>
          <w:sz w:val="24"/>
          <w:szCs w:val="24"/>
          <w:lang w:val="sr-Cyrl-CS"/>
        </w:rPr>
        <w:t xml:space="preserve"> 29. децембра 2015. године.</w:t>
      </w:r>
    </w:p>
    <w:p w:rsidR="004F7B25" w:rsidRPr="00232C37" w:rsidRDefault="004F7B25" w:rsidP="004F7B25">
      <w:pPr>
        <w:pStyle w:val="NoSpacing"/>
        <w:rPr>
          <w:rFonts w:ascii="Times New Roman" w:hAnsi="Times New Roman" w:cs="Times New Roman"/>
          <w:sz w:val="24"/>
          <w:szCs w:val="24"/>
          <w:lang w:val="sr-Cyrl-CS"/>
        </w:rPr>
      </w:pPr>
      <w:r>
        <w:rPr>
          <w:rFonts w:ascii="Times New Roman" w:hAnsi="Times New Roman" w:cs="Times New Roman"/>
          <w:sz w:val="24"/>
          <w:szCs w:val="24"/>
        </w:rPr>
        <w:t>Ступио на снагу:</w:t>
      </w:r>
      <w:r w:rsidR="00232C37">
        <w:rPr>
          <w:rFonts w:ascii="Times New Roman" w:hAnsi="Times New Roman" w:cs="Times New Roman"/>
          <w:sz w:val="24"/>
          <w:szCs w:val="24"/>
          <w:lang w:val="sr-Cyrl-CS"/>
        </w:rPr>
        <w:t xml:space="preserve"> 30. децембра 2015. године.</w:t>
      </w: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ind w:left="4320"/>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ПРЕДСЕДНИК ШКОЛСКОГ ОДБОРА</w:t>
      </w:r>
    </w:p>
    <w:p w:rsidR="004F7B25" w:rsidRDefault="004F7B25" w:rsidP="004F7B25">
      <w:pPr>
        <w:pStyle w:val="NoSpacing"/>
        <w:rPr>
          <w:rFonts w:ascii="Times New Roman" w:hAnsi="Times New Roman" w:cs="Times New Roman"/>
          <w:sz w:val="24"/>
          <w:szCs w:val="24"/>
        </w:rPr>
      </w:pPr>
    </w:p>
    <w:p w:rsidR="004F7B25" w:rsidRPr="004F7B25" w:rsidRDefault="004F7B25" w:rsidP="004F7B25">
      <w:pPr>
        <w:pStyle w:val="NoSpacing"/>
        <w:ind w:left="4320"/>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rPr>
        <w:t>_______________________</w:t>
      </w:r>
      <w:r>
        <w:rPr>
          <w:rFonts w:ascii="Times New Roman" w:hAnsi="Times New Roman" w:cs="Times New Roman"/>
          <w:sz w:val="24"/>
          <w:szCs w:val="24"/>
          <w:lang w:val="sr-Cyrl-RS"/>
        </w:rPr>
        <w:t>__________</w:t>
      </w:r>
    </w:p>
    <w:p w:rsidR="004F7B25" w:rsidRDefault="004F7B25" w:rsidP="004F7B25">
      <w:pPr>
        <w:pStyle w:val="Heading1"/>
        <w:rPr>
          <w:sz w:val="24"/>
          <w:szCs w:val="24"/>
        </w:rPr>
      </w:pPr>
    </w:p>
    <w:p w:rsidR="004F7B25" w:rsidRDefault="004F7B25" w:rsidP="004F7B25">
      <w:pPr>
        <w:pStyle w:val="Heading1"/>
        <w:rPr>
          <w:sz w:val="24"/>
          <w:szCs w:val="24"/>
          <w:lang w:val="sr-Cyrl-RS"/>
        </w:rPr>
      </w:pPr>
    </w:p>
    <w:p w:rsidR="004F7B25" w:rsidRDefault="004F7B25" w:rsidP="004F7B25">
      <w:pPr>
        <w:rPr>
          <w:lang w:val="sr-Cyrl-RS" w:eastAsia="sr-Latn-RS"/>
        </w:rPr>
      </w:pPr>
    </w:p>
    <w:p w:rsidR="004F7B25" w:rsidRPr="004F7B25" w:rsidRDefault="004F7B25" w:rsidP="004F7B25">
      <w:pPr>
        <w:rPr>
          <w:lang w:val="sr-Cyrl-RS" w:eastAsia="sr-Latn-RS"/>
        </w:rPr>
      </w:pPr>
    </w:p>
    <w:p w:rsidR="004F7B25" w:rsidRPr="004F7B25" w:rsidRDefault="004F7B25" w:rsidP="004F7B25">
      <w:pPr>
        <w:spacing w:after="0" w:line="240" w:lineRule="auto"/>
        <w:jc w:val="both"/>
        <w:rPr>
          <w:rFonts w:ascii="Times New Roman" w:eastAsia="Times New Roman" w:hAnsi="Times New Roman" w:cs="Times New Roman"/>
          <w:sz w:val="24"/>
          <w:szCs w:val="24"/>
          <w:lang w:val="ru-RU" w:eastAsia="sr-Latn-CS"/>
        </w:rPr>
      </w:pPr>
      <w:r w:rsidRPr="004F7B25">
        <w:rPr>
          <w:rFonts w:ascii="Times New Roman" w:eastAsia="Times New Roman" w:hAnsi="Times New Roman" w:cs="Times New Roman"/>
          <w:sz w:val="24"/>
          <w:szCs w:val="24"/>
          <w:lang w:val="ru-RU" w:eastAsia="sr-Latn-CS"/>
        </w:rPr>
        <w:t xml:space="preserve">Правилник објављен на огласној табли </w:t>
      </w:r>
      <w:r w:rsidRPr="004F7B25">
        <w:rPr>
          <w:rFonts w:ascii="Times New Roman" w:eastAsia="Times New Roman" w:hAnsi="Times New Roman" w:cs="Times New Roman"/>
          <w:sz w:val="24"/>
          <w:szCs w:val="24"/>
          <w:lang w:val="sr-Cyrl-CS" w:eastAsia="sr-Latn-CS"/>
        </w:rPr>
        <w:t>ш</w:t>
      </w:r>
      <w:r w:rsidR="00773C54">
        <w:rPr>
          <w:rFonts w:ascii="Times New Roman" w:eastAsia="Times New Roman" w:hAnsi="Times New Roman" w:cs="Times New Roman"/>
          <w:sz w:val="24"/>
          <w:szCs w:val="24"/>
          <w:lang w:val="ru-RU" w:eastAsia="sr-Latn-CS"/>
        </w:rPr>
        <w:t>коле дана 29. децембра</w:t>
      </w:r>
      <w:r w:rsidRPr="004F7B25">
        <w:rPr>
          <w:rFonts w:ascii="Times New Roman" w:eastAsia="Times New Roman" w:hAnsi="Times New Roman" w:cs="Times New Roman"/>
          <w:sz w:val="24"/>
          <w:szCs w:val="24"/>
          <w:lang w:val="ru-RU" w:eastAsia="sr-Latn-CS"/>
        </w:rPr>
        <w:t xml:space="preserve"> 201</w:t>
      </w:r>
      <w:r w:rsidRPr="004F7B25">
        <w:rPr>
          <w:rFonts w:ascii="Times New Roman" w:eastAsia="Times New Roman" w:hAnsi="Times New Roman" w:cs="Times New Roman"/>
          <w:sz w:val="24"/>
          <w:szCs w:val="24"/>
          <w:lang w:eastAsia="sr-Latn-CS"/>
        </w:rPr>
        <w:t>5</w:t>
      </w:r>
      <w:r w:rsidRPr="004F7B25">
        <w:rPr>
          <w:rFonts w:ascii="Times New Roman" w:eastAsia="Times New Roman" w:hAnsi="Times New Roman" w:cs="Times New Roman"/>
          <w:sz w:val="24"/>
          <w:szCs w:val="24"/>
          <w:lang w:val="ru-RU" w:eastAsia="sr-Latn-CS"/>
        </w:rPr>
        <w:t>. године.</w:t>
      </w:r>
    </w:p>
    <w:p w:rsidR="004F7B25" w:rsidRDefault="004F7B25" w:rsidP="004F7B25">
      <w:pPr>
        <w:spacing w:after="0" w:line="240" w:lineRule="auto"/>
        <w:jc w:val="both"/>
        <w:rPr>
          <w:rFonts w:ascii="Times New Roman" w:eastAsia="Times New Roman" w:hAnsi="Times New Roman" w:cs="Times New Roman"/>
          <w:sz w:val="24"/>
          <w:szCs w:val="24"/>
          <w:lang w:val="ru-RU" w:eastAsia="sr-Latn-CS"/>
        </w:rPr>
      </w:pPr>
      <w:r w:rsidRPr="004F7B25">
        <w:rPr>
          <w:rFonts w:ascii="Times New Roman" w:eastAsia="Times New Roman" w:hAnsi="Times New Roman" w:cs="Times New Roman"/>
          <w:sz w:val="24"/>
          <w:szCs w:val="24"/>
          <w:lang w:val="ru-RU" w:eastAsia="sr-Latn-CS"/>
        </w:rPr>
        <w:t>Прави</w:t>
      </w:r>
      <w:r w:rsidR="00232C37">
        <w:rPr>
          <w:rFonts w:ascii="Times New Roman" w:eastAsia="Times New Roman" w:hAnsi="Times New Roman" w:cs="Times New Roman"/>
          <w:sz w:val="24"/>
          <w:szCs w:val="24"/>
          <w:lang w:val="ru-RU" w:eastAsia="sr-Latn-CS"/>
        </w:rPr>
        <w:t>лник ступио на снагу дана 30</w:t>
      </w:r>
      <w:r w:rsidR="00773C54">
        <w:rPr>
          <w:rFonts w:ascii="Times New Roman" w:eastAsia="Times New Roman" w:hAnsi="Times New Roman" w:cs="Times New Roman"/>
          <w:sz w:val="24"/>
          <w:szCs w:val="24"/>
          <w:lang w:val="ru-RU" w:eastAsia="sr-Latn-CS"/>
        </w:rPr>
        <w:t>. децембра</w:t>
      </w:r>
      <w:r w:rsidRPr="004F7B25">
        <w:rPr>
          <w:rFonts w:ascii="Times New Roman" w:eastAsia="Times New Roman" w:hAnsi="Times New Roman" w:cs="Times New Roman"/>
          <w:sz w:val="24"/>
          <w:szCs w:val="24"/>
          <w:lang w:val="ru-RU" w:eastAsia="sr-Latn-CS"/>
        </w:rPr>
        <w:t xml:space="preserve"> 201</w:t>
      </w:r>
      <w:r w:rsidRPr="004F7B25">
        <w:rPr>
          <w:rFonts w:ascii="Times New Roman" w:eastAsia="Times New Roman" w:hAnsi="Times New Roman" w:cs="Times New Roman"/>
          <w:sz w:val="24"/>
          <w:szCs w:val="24"/>
          <w:lang w:eastAsia="sr-Latn-CS"/>
        </w:rPr>
        <w:t>5</w:t>
      </w:r>
      <w:r w:rsidRPr="004F7B25">
        <w:rPr>
          <w:rFonts w:ascii="Times New Roman" w:eastAsia="Times New Roman" w:hAnsi="Times New Roman" w:cs="Times New Roman"/>
          <w:sz w:val="24"/>
          <w:szCs w:val="24"/>
          <w:lang w:val="ru-RU" w:eastAsia="sr-Latn-CS"/>
        </w:rPr>
        <w:t>. године.</w:t>
      </w:r>
    </w:p>
    <w:p w:rsidR="004F7B25" w:rsidRDefault="004F7B25" w:rsidP="004F7B25">
      <w:pPr>
        <w:spacing w:after="0" w:line="240" w:lineRule="auto"/>
        <w:jc w:val="both"/>
        <w:rPr>
          <w:rFonts w:ascii="Times New Roman" w:eastAsia="Times New Roman" w:hAnsi="Times New Roman" w:cs="Times New Roman"/>
          <w:sz w:val="24"/>
          <w:szCs w:val="24"/>
          <w:lang w:val="ru-RU" w:eastAsia="sr-Latn-CS"/>
        </w:rPr>
      </w:pPr>
    </w:p>
    <w:p w:rsidR="004F7B25" w:rsidRPr="004F7B25" w:rsidRDefault="004F7B25" w:rsidP="004F7B25">
      <w:pPr>
        <w:spacing w:after="0" w:line="240" w:lineRule="auto"/>
        <w:jc w:val="both"/>
        <w:rPr>
          <w:rFonts w:ascii="Times New Roman" w:eastAsia="Times New Roman" w:hAnsi="Times New Roman" w:cs="Times New Roman"/>
          <w:sz w:val="24"/>
          <w:szCs w:val="24"/>
          <w:lang w:val="ru-RU" w:eastAsia="sr-Latn-CS"/>
        </w:rPr>
      </w:pPr>
    </w:p>
    <w:p w:rsidR="004F7B25" w:rsidRPr="004F7B25" w:rsidRDefault="004F7B25" w:rsidP="004F7B25">
      <w:pPr>
        <w:spacing w:after="0" w:line="240" w:lineRule="auto"/>
        <w:rPr>
          <w:rFonts w:ascii="Times New Roman" w:eastAsia="Times New Roman" w:hAnsi="Times New Roman" w:cs="Times New Roman"/>
          <w:sz w:val="24"/>
          <w:szCs w:val="24"/>
          <w:lang w:val="sr-Cyrl-CS"/>
        </w:rPr>
      </w:pP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t xml:space="preserve">    </w:t>
      </w:r>
      <w:r w:rsidRPr="004F7B25">
        <w:rPr>
          <w:rFonts w:ascii="Times New Roman" w:eastAsia="Times New Roman" w:hAnsi="Times New Roman" w:cs="Times New Roman"/>
          <w:sz w:val="24"/>
          <w:szCs w:val="24"/>
          <w:lang w:val="sr-Cyrl-CS"/>
        </w:rPr>
        <w:t>Секретар</w:t>
      </w:r>
    </w:p>
    <w:p w:rsidR="004F7B25" w:rsidRPr="004F7B25" w:rsidRDefault="004F7B25" w:rsidP="004F7B25">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w:t>
      </w:r>
      <w:r w:rsidRPr="004F7B25">
        <w:rPr>
          <w:rFonts w:ascii="Times New Roman" w:eastAsia="Times New Roman" w:hAnsi="Times New Roman" w:cs="Times New Roman"/>
          <w:sz w:val="24"/>
          <w:szCs w:val="24"/>
          <w:lang w:val="sr-Cyrl-CS"/>
        </w:rPr>
        <w:t>_______________________</w:t>
      </w:r>
    </w:p>
    <w:p w:rsidR="004F7B25" w:rsidRPr="004F7B25" w:rsidRDefault="004F7B25" w:rsidP="004F7B25">
      <w:pPr>
        <w:spacing w:after="0" w:line="240" w:lineRule="auto"/>
        <w:ind w:firstLine="680"/>
        <w:jc w:val="both"/>
        <w:rPr>
          <w:rFonts w:ascii="Times New Roman" w:eastAsia="Times New Roman" w:hAnsi="Times New Roman" w:cs="Times New Roman"/>
          <w:sz w:val="24"/>
          <w:szCs w:val="24"/>
          <w:lang w:val="sr-Cyrl-CS"/>
        </w:rPr>
      </w:pPr>
    </w:p>
    <w:p w:rsidR="004F7B25" w:rsidRDefault="004F7B25" w:rsidP="004F7B25">
      <w:pPr>
        <w:spacing w:after="0" w:line="240" w:lineRule="auto"/>
      </w:pPr>
    </w:p>
    <w:p w:rsidR="004F7B25" w:rsidRPr="004F7B25" w:rsidRDefault="004F7B25" w:rsidP="004F7B25">
      <w:pPr>
        <w:spacing w:after="0" w:line="240" w:lineRule="auto"/>
        <w:rPr>
          <w:lang w:val="sr-Cyrl-RS"/>
        </w:rPr>
      </w:pPr>
    </w:p>
    <w:p w:rsidR="004F7B25" w:rsidRPr="004F7B25" w:rsidRDefault="004F7B25" w:rsidP="004F7B25">
      <w:pPr>
        <w:pStyle w:val="Heading1"/>
        <w:rPr>
          <w:sz w:val="24"/>
          <w:szCs w:val="24"/>
          <w:lang w:val="sr-Cyrl-RS"/>
        </w:rPr>
      </w:pPr>
      <w:bookmarkStart w:id="31" w:name="_Toc422571939"/>
      <w:r w:rsidRPr="008A47A8">
        <w:rPr>
          <w:sz w:val="24"/>
          <w:szCs w:val="24"/>
        </w:rPr>
        <w:t>ПРИЛОЗИ</w:t>
      </w:r>
      <w:bookmarkEnd w:id="31"/>
      <w:r>
        <w:rPr>
          <w:sz w:val="24"/>
          <w:szCs w:val="24"/>
          <w:lang w:val="sr-Cyrl-RS"/>
        </w:rPr>
        <w:t>:</w:t>
      </w:r>
    </w:p>
    <w:p w:rsidR="004F7B25" w:rsidRDefault="004F7B25" w:rsidP="004F7B25">
      <w:pPr>
        <w:pStyle w:val="NoSpacing"/>
        <w:ind w:left="4320" w:firstLine="720"/>
        <w:rPr>
          <w:rFonts w:ascii="Times New Roman" w:hAnsi="Times New Roman" w:cs="Times New Roman"/>
          <w:sz w:val="24"/>
          <w:szCs w:val="24"/>
        </w:rPr>
      </w:pPr>
    </w:p>
    <w:p w:rsidR="00770953" w:rsidRDefault="004F7B25" w:rsidP="004F7B25">
      <w:pPr>
        <w:pStyle w:val="Heading2"/>
        <w:spacing w:before="0" w:line="240" w:lineRule="auto"/>
        <w:jc w:val="center"/>
        <w:rPr>
          <w:color w:val="auto"/>
          <w:sz w:val="24"/>
          <w:szCs w:val="24"/>
          <w:lang w:val="sr-Cyrl-RS"/>
        </w:rPr>
      </w:pPr>
      <w:bookmarkStart w:id="32" w:name="_Toc422571940"/>
      <w:r w:rsidRPr="004F7B25">
        <w:rPr>
          <w:color w:val="auto"/>
          <w:sz w:val="24"/>
          <w:szCs w:val="24"/>
        </w:rPr>
        <w:lastRenderedPageBreak/>
        <w:t xml:space="preserve">ОДЛУКА </w:t>
      </w:r>
    </w:p>
    <w:p w:rsidR="004F7B25" w:rsidRPr="004F7B25" w:rsidRDefault="004F7B25" w:rsidP="004F7B25">
      <w:pPr>
        <w:pStyle w:val="Heading2"/>
        <w:spacing w:before="0" w:line="240" w:lineRule="auto"/>
        <w:jc w:val="center"/>
        <w:rPr>
          <w:color w:val="auto"/>
          <w:sz w:val="24"/>
          <w:szCs w:val="24"/>
        </w:rPr>
      </w:pPr>
      <w:r w:rsidRPr="004F7B25">
        <w:rPr>
          <w:color w:val="auto"/>
          <w:sz w:val="24"/>
          <w:szCs w:val="24"/>
        </w:rPr>
        <w:t>О ОДРЕЂИВАЊУ ЛИЦА ОВЛАШЋЕНОГ ЗА ПРИЈЕМ ИНФОРМАЦИЈЕ И ВОЂЕЊЕ ПОСТУПКА У ВЕЗИ СА УЗБУЊИВАЊЕМ</w:t>
      </w:r>
      <w:bookmarkEnd w:id="32"/>
    </w:p>
    <w:p w:rsidR="004F7B25" w:rsidRPr="00E510C2" w:rsidRDefault="004F7B25" w:rsidP="004F7B25">
      <w:pPr>
        <w:spacing w:after="0" w:line="240" w:lineRule="auto"/>
        <w:rPr>
          <w:rFonts w:ascii="Times New Roman" w:hAnsi="Times New Roman" w:cs="Times New Roman"/>
          <w:sz w:val="20"/>
          <w:szCs w:val="20"/>
        </w:rPr>
      </w:pPr>
      <w:r w:rsidRPr="00E510C2">
        <w:rPr>
          <w:rFonts w:ascii="Times New Roman" w:hAnsi="Times New Roman" w:cs="Times New Roman"/>
          <w:sz w:val="20"/>
          <w:szCs w:val="20"/>
        </w:rPr>
        <w:t> </w:t>
      </w:r>
    </w:p>
    <w:p w:rsidR="004F7B25" w:rsidRPr="004F7B25" w:rsidRDefault="004F7B25" w:rsidP="004F7B25">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На основу члана 14. став 5. Закона о заштити узбуњивача (даље: Закон) и члана 2.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(да</w:t>
      </w:r>
      <w:r w:rsidR="00993F77">
        <w:rPr>
          <w:rFonts w:ascii="Times New Roman" w:hAnsi="Times New Roman" w:cs="Times New Roman"/>
          <w:sz w:val="24"/>
          <w:szCs w:val="24"/>
        </w:rPr>
        <w:t xml:space="preserve">ље: Правилник), </w:t>
      </w:r>
      <w:r w:rsidR="00993F77">
        <w:rPr>
          <w:rFonts w:ascii="Times New Roman" w:hAnsi="Times New Roman" w:cs="Times New Roman"/>
          <w:sz w:val="24"/>
          <w:szCs w:val="24"/>
          <w:lang w:val="sr-Cyrl-CS"/>
        </w:rPr>
        <w:t>директор</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ОШ „Анта Богићевић“ из Лознице</w:t>
      </w:r>
      <w:r w:rsidRPr="004F7B25">
        <w:rPr>
          <w:rFonts w:ascii="Times New Roman" w:hAnsi="Times New Roman" w:cs="Times New Roman"/>
          <w:sz w:val="24"/>
          <w:szCs w:val="24"/>
        </w:rPr>
        <w:t xml:space="preserve"> доноси: </w:t>
      </w:r>
    </w:p>
    <w:p w:rsidR="004F7B25" w:rsidRDefault="004F7B25" w:rsidP="004F7B25">
      <w:pPr>
        <w:spacing w:after="0" w:line="240" w:lineRule="auto"/>
        <w:jc w:val="center"/>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4F7B25">
        <w:rPr>
          <w:rFonts w:ascii="Times New Roman" w:hAnsi="Times New Roman" w:cs="Times New Roman"/>
          <w:sz w:val="24"/>
          <w:szCs w:val="24"/>
        </w:rPr>
        <w:t>ОДЛУКУ</w:t>
      </w:r>
    </w:p>
    <w:p w:rsidR="004F7B25" w:rsidRPr="004F7B25" w:rsidRDefault="004F7B25" w:rsidP="004F7B25">
      <w:pPr>
        <w:spacing w:after="0" w:line="240" w:lineRule="auto"/>
        <w:jc w:val="center"/>
        <w:rPr>
          <w:rFonts w:ascii="Times New Roman" w:hAnsi="Times New Roman" w:cs="Times New Roman"/>
          <w:sz w:val="24"/>
          <w:szCs w:val="24"/>
          <w:lang w:val="sr-Cyrl-RS"/>
        </w:rPr>
      </w:pP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1. Као лице овлашћено за пријем информације и вођење поступка у вези са узбуњ</w:t>
      </w:r>
      <w:r w:rsidR="00232C37">
        <w:rPr>
          <w:rFonts w:ascii="Times New Roman" w:hAnsi="Times New Roman" w:cs="Times New Roman"/>
          <w:sz w:val="24"/>
          <w:szCs w:val="24"/>
        </w:rPr>
        <w:t xml:space="preserve">ивањем одређујем </w:t>
      </w:r>
      <w:r w:rsidR="00232C37">
        <w:rPr>
          <w:rFonts w:ascii="Times New Roman" w:hAnsi="Times New Roman" w:cs="Times New Roman"/>
          <w:sz w:val="24"/>
          <w:szCs w:val="24"/>
          <w:lang w:val="sr-Cyrl-CS"/>
        </w:rPr>
        <w:t>Бранислава Цветојевића</w:t>
      </w:r>
      <w:r w:rsidRPr="004F7B25">
        <w:rPr>
          <w:rFonts w:ascii="Times New Roman" w:hAnsi="Times New Roman" w:cs="Times New Roman"/>
          <w:i/>
          <w:iCs/>
          <w:sz w:val="24"/>
          <w:szCs w:val="24"/>
        </w:rPr>
        <w:t>,</w:t>
      </w:r>
      <w:r w:rsidR="00232C37">
        <w:rPr>
          <w:rFonts w:ascii="Times New Roman" w:hAnsi="Times New Roman" w:cs="Times New Roman"/>
          <w:sz w:val="24"/>
          <w:szCs w:val="24"/>
        </w:rPr>
        <w:t xml:space="preserve"> број телефона </w:t>
      </w:r>
      <w:r w:rsidR="00232C37">
        <w:rPr>
          <w:rFonts w:ascii="Times New Roman" w:hAnsi="Times New Roman" w:cs="Times New Roman"/>
          <w:sz w:val="24"/>
          <w:szCs w:val="24"/>
          <w:lang w:val="sr-Cyrl-CS"/>
        </w:rPr>
        <w:t>882-178, 064/446-9401</w:t>
      </w:r>
      <w:r w:rsidR="00232C37">
        <w:rPr>
          <w:rFonts w:ascii="Times New Roman" w:hAnsi="Times New Roman" w:cs="Times New Roman"/>
          <w:sz w:val="24"/>
          <w:szCs w:val="24"/>
        </w:rPr>
        <w:t xml:space="preserve">, адреса </w:t>
      </w:r>
      <w:r w:rsidR="00232C37">
        <w:rPr>
          <w:rFonts w:ascii="Times New Roman" w:hAnsi="Times New Roman" w:cs="Times New Roman"/>
          <w:sz w:val="24"/>
          <w:szCs w:val="24"/>
          <w:lang w:val="sr-Cyrl-CS"/>
        </w:rPr>
        <w:t>Саве Ковачевића 2</w:t>
      </w:r>
      <w:r w:rsidR="00232C37">
        <w:rPr>
          <w:rFonts w:ascii="Times New Roman" w:hAnsi="Times New Roman" w:cs="Times New Roman"/>
          <w:sz w:val="24"/>
          <w:szCs w:val="24"/>
        </w:rPr>
        <w:t xml:space="preserve">, е-маил адреса </w:t>
      </w:r>
      <w:r w:rsidR="00232C37">
        <w:rPr>
          <w:rFonts w:ascii="Times New Roman" w:hAnsi="Times New Roman" w:cs="Times New Roman"/>
          <w:sz w:val="24"/>
          <w:szCs w:val="24"/>
          <w:lang w:val="sr-Latn-CS"/>
        </w:rPr>
        <w:t>osabogicevic@mts.rs</w:t>
      </w:r>
      <w:r w:rsidRPr="004F7B25">
        <w:rPr>
          <w:rFonts w:ascii="Times New Roman" w:hAnsi="Times New Roman" w:cs="Times New Roman"/>
          <w:sz w:val="24"/>
          <w:szCs w:val="24"/>
        </w:rPr>
        <w:t xml:space="preserve">.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2.</w:t>
      </w:r>
      <w:r w:rsidR="002F55AF">
        <w:rPr>
          <w:rFonts w:ascii="Times New Roman" w:hAnsi="Times New Roman" w:cs="Times New Roman"/>
          <w:sz w:val="24"/>
          <w:szCs w:val="24"/>
        </w:rPr>
        <w:t xml:space="preserve"> Ова одлука ступа на снагу наредног</w:t>
      </w:r>
      <w:r w:rsidRPr="004F7B25">
        <w:rPr>
          <w:rFonts w:ascii="Times New Roman" w:hAnsi="Times New Roman" w:cs="Times New Roman"/>
          <w:sz w:val="24"/>
          <w:szCs w:val="24"/>
        </w:rPr>
        <w:t xml:space="preserve"> дана од дана доношења и биће истакнута на огласној табли послодавца. </w:t>
      </w:r>
    </w:p>
    <w:p w:rsidR="00770953" w:rsidRDefault="00770953" w:rsidP="004F7B25">
      <w:pPr>
        <w:spacing w:after="0" w:line="240" w:lineRule="auto"/>
        <w:jc w:val="center"/>
        <w:rPr>
          <w:rFonts w:ascii="Times New Roman" w:hAnsi="Times New Roman" w:cs="Times New Roman"/>
          <w:b/>
          <w:bCs/>
          <w:i/>
          <w:iCs/>
          <w:sz w:val="24"/>
          <w:szCs w:val="24"/>
          <w:lang w:val="sr-Cyrl-RS"/>
        </w:rPr>
      </w:pPr>
    </w:p>
    <w:p w:rsidR="004F7B25" w:rsidRDefault="004F7B25" w:rsidP="004F7B25">
      <w:pPr>
        <w:spacing w:after="0" w:line="240" w:lineRule="auto"/>
        <w:jc w:val="center"/>
        <w:rPr>
          <w:rFonts w:ascii="Times New Roman" w:hAnsi="Times New Roman" w:cs="Times New Roman"/>
          <w:b/>
          <w:bCs/>
          <w:i/>
          <w:iCs/>
          <w:sz w:val="24"/>
          <w:szCs w:val="24"/>
          <w:lang w:val="sr-Cyrl-RS"/>
        </w:rPr>
      </w:pPr>
      <w:r w:rsidRPr="004F7B25">
        <w:rPr>
          <w:rFonts w:ascii="Times New Roman" w:hAnsi="Times New Roman" w:cs="Times New Roman"/>
          <w:b/>
          <w:bCs/>
          <w:i/>
          <w:iCs/>
          <w:sz w:val="24"/>
          <w:szCs w:val="24"/>
        </w:rPr>
        <w:t xml:space="preserve">О б р а з л о ж е њ е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Поступајући по својим обавезама предвиђеним чланом 14. став 5. Закона и чланом 2. Правилника, као лице овлашћено за пријем информације и вођење поступка у вези са узбуњи</w:t>
      </w:r>
      <w:r w:rsidR="002F55AF">
        <w:rPr>
          <w:rFonts w:ascii="Times New Roman" w:hAnsi="Times New Roman" w:cs="Times New Roman"/>
          <w:sz w:val="24"/>
          <w:szCs w:val="24"/>
        </w:rPr>
        <w:t xml:space="preserve">вањем одређујем </w:t>
      </w:r>
      <w:r w:rsidR="002F55AF">
        <w:rPr>
          <w:rFonts w:ascii="Times New Roman" w:hAnsi="Times New Roman" w:cs="Times New Roman"/>
          <w:i/>
          <w:iCs/>
          <w:sz w:val="24"/>
          <w:szCs w:val="24"/>
          <w:lang w:val="sr-Cyrl-CS"/>
        </w:rPr>
        <w:t>Бранислава Цветојевића</w:t>
      </w:r>
      <w:r w:rsidRPr="004F7B25">
        <w:rPr>
          <w:rFonts w:ascii="Times New Roman" w:hAnsi="Times New Roman" w:cs="Times New Roman"/>
          <w:i/>
          <w:iCs/>
          <w:sz w:val="24"/>
          <w:szCs w:val="24"/>
        </w:rPr>
        <w:t>,</w:t>
      </w:r>
      <w:r w:rsidR="002F55AF">
        <w:rPr>
          <w:rFonts w:ascii="Times New Roman" w:hAnsi="Times New Roman" w:cs="Times New Roman"/>
          <w:sz w:val="24"/>
          <w:szCs w:val="24"/>
        </w:rPr>
        <w:t xml:space="preserve"> број телефона </w:t>
      </w:r>
      <w:r w:rsidR="002F55AF">
        <w:rPr>
          <w:rFonts w:ascii="Times New Roman" w:hAnsi="Times New Roman" w:cs="Times New Roman"/>
          <w:sz w:val="24"/>
          <w:szCs w:val="24"/>
          <w:lang w:val="sr-Cyrl-CS"/>
        </w:rPr>
        <w:t>882-178,064/446-9401</w:t>
      </w:r>
      <w:r w:rsidR="002F55AF">
        <w:rPr>
          <w:rFonts w:ascii="Times New Roman" w:hAnsi="Times New Roman" w:cs="Times New Roman"/>
          <w:sz w:val="24"/>
          <w:szCs w:val="24"/>
        </w:rPr>
        <w:t xml:space="preserve">, адреса </w:t>
      </w:r>
      <w:r w:rsidR="002F55AF">
        <w:rPr>
          <w:rFonts w:ascii="Times New Roman" w:hAnsi="Times New Roman" w:cs="Times New Roman"/>
          <w:sz w:val="24"/>
          <w:szCs w:val="24"/>
          <w:lang w:val="sr-Cyrl-CS"/>
        </w:rPr>
        <w:t>Саве Ковачевића 2</w:t>
      </w:r>
      <w:r w:rsidR="002F55AF">
        <w:rPr>
          <w:rFonts w:ascii="Times New Roman" w:hAnsi="Times New Roman" w:cs="Times New Roman"/>
          <w:sz w:val="24"/>
          <w:szCs w:val="24"/>
        </w:rPr>
        <w:t xml:space="preserve">, е-маил адреса </w:t>
      </w:r>
      <w:r w:rsidR="002F55AF">
        <w:rPr>
          <w:rFonts w:ascii="Times New Roman" w:hAnsi="Times New Roman" w:cs="Times New Roman"/>
          <w:sz w:val="24"/>
          <w:szCs w:val="24"/>
          <w:lang w:val="sr-Latn-CS"/>
        </w:rPr>
        <w:t>osabogicevic@mts.rs</w:t>
      </w:r>
      <w:r w:rsidRPr="004F7B25">
        <w:rPr>
          <w:rFonts w:ascii="Times New Roman" w:hAnsi="Times New Roman" w:cs="Times New Roman"/>
          <w:sz w:val="24"/>
          <w:szCs w:val="24"/>
        </w:rPr>
        <w:t xml:space="preserve">. </w:t>
      </w: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Чланом 14. став 5. Закона предвиђено је да је послодавац дужан да одреди лице овлашћено за пријем информације и вођење поступка у вези са узбуњивањем.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 xml:space="preserve">Чланом 2. Правилника прописано је да послодавац који има више од десет запослених - одређује лице овлашћено за пријем информације и вођење поступка у вези са унутрашњим узбуњивањем, у складу са Законом.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С обзиром на то</w:t>
      </w:r>
      <w:r w:rsidR="00993F77">
        <w:rPr>
          <w:rFonts w:ascii="Times New Roman" w:hAnsi="Times New Roman" w:cs="Times New Roman"/>
          <w:sz w:val="24"/>
          <w:szCs w:val="24"/>
        </w:rPr>
        <w:t xml:space="preserve"> да послодавац </w:t>
      </w:r>
      <w:r w:rsidR="00993F77">
        <w:rPr>
          <w:rFonts w:ascii="Times New Roman" w:hAnsi="Times New Roman" w:cs="Times New Roman"/>
          <w:sz w:val="24"/>
          <w:szCs w:val="24"/>
          <w:lang w:val="sr-Cyrl-CS"/>
        </w:rPr>
        <w:t>ОШ „Анта Богићевић“ из Лознице</w:t>
      </w:r>
      <w:r w:rsidRPr="004F7B25">
        <w:rPr>
          <w:rFonts w:ascii="Times New Roman" w:hAnsi="Times New Roman" w:cs="Times New Roman"/>
          <w:sz w:val="24"/>
          <w:szCs w:val="24"/>
        </w:rPr>
        <w:t xml:space="preserve"> који има више од десет запослених има обавезу да за пријем информације и вођење поступка у вези са узбуњивањем одреди лице које ће обављати наведене послове - одлучено је као у диспозитиву одлуке. </w:t>
      </w: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Ова одлука је објављена на огла</w:t>
      </w:r>
      <w:r w:rsidR="002F55AF">
        <w:rPr>
          <w:rFonts w:ascii="Times New Roman" w:hAnsi="Times New Roman" w:cs="Times New Roman"/>
          <w:sz w:val="24"/>
          <w:szCs w:val="24"/>
        </w:rPr>
        <w:t>сној табли послодавца 30.12.2015. године, а ступа на снагу наредног</w:t>
      </w:r>
      <w:r w:rsidRPr="004F7B25">
        <w:rPr>
          <w:rFonts w:ascii="Times New Roman" w:hAnsi="Times New Roman" w:cs="Times New Roman"/>
          <w:sz w:val="24"/>
          <w:szCs w:val="24"/>
        </w:rPr>
        <w:t xml:space="preserve"> дана од дана објављивања. </w:t>
      </w:r>
    </w:p>
    <w:p w:rsidR="00770953" w:rsidRDefault="00770953" w:rsidP="00770953">
      <w:pPr>
        <w:spacing w:after="0" w:line="240" w:lineRule="auto"/>
        <w:jc w:val="both"/>
        <w:rPr>
          <w:rFonts w:ascii="Times New Roman" w:hAnsi="Times New Roman" w:cs="Times New Roman"/>
          <w:sz w:val="24"/>
          <w:szCs w:val="24"/>
          <w:lang w:val="sr-Cyrl-RS"/>
        </w:rPr>
      </w:pPr>
    </w:p>
    <w:p w:rsidR="00770953" w:rsidRDefault="00770953" w:rsidP="00770953">
      <w:pPr>
        <w:spacing w:after="0" w:line="240" w:lineRule="auto"/>
        <w:jc w:val="both"/>
        <w:rPr>
          <w:rFonts w:ascii="Times New Roman" w:hAnsi="Times New Roman" w:cs="Times New Roman"/>
          <w:sz w:val="24"/>
          <w:szCs w:val="24"/>
          <w:lang w:val="sr-Cyrl-RS"/>
        </w:rPr>
      </w:pP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911"/>
        <w:gridCol w:w="1361"/>
        <w:gridCol w:w="1830"/>
      </w:tblGrid>
      <w:tr w:rsidR="004F7B25" w:rsidRPr="004F7B25" w:rsidTr="004F7B25">
        <w:trPr>
          <w:tblCellSpacing w:w="0" w:type="dxa"/>
        </w:trPr>
        <w:tc>
          <w:tcPr>
            <w:tcW w:w="3500" w:type="pct"/>
            <w:hideMark/>
          </w:tcPr>
          <w:p w:rsidR="004F7B25" w:rsidRPr="004F7B25" w:rsidRDefault="002F55AF" w:rsidP="007709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w:t>
            </w:r>
            <w:r>
              <w:rPr>
                <w:rFonts w:ascii="Times New Roman" w:hAnsi="Times New Roman" w:cs="Times New Roman"/>
                <w:sz w:val="24"/>
                <w:szCs w:val="24"/>
                <w:lang w:val="sr-Cyrl-CS"/>
              </w:rPr>
              <w:t>Лозници</w:t>
            </w:r>
            <w:r>
              <w:rPr>
                <w:rFonts w:ascii="Times New Roman" w:hAnsi="Times New Roman" w:cs="Times New Roman"/>
                <w:sz w:val="24"/>
                <w:szCs w:val="24"/>
              </w:rPr>
              <w:t xml:space="preserve"> дана </w:t>
            </w:r>
            <w:r>
              <w:rPr>
                <w:rFonts w:ascii="Times New Roman" w:hAnsi="Times New Roman" w:cs="Times New Roman"/>
                <w:sz w:val="24"/>
                <w:szCs w:val="24"/>
                <w:lang w:val="sr-Cyrl-CS"/>
              </w:rPr>
              <w:t>30.12.2015.</w:t>
            </w:r>
            <w:r w:rsidR="004F7B25" w:rsidRPr="004F7B25">
              <w:rPr>
                <w:rFonts w:ascii="Times New Roman" w:hAnsi="Times New Roman" w:cs="Times New Roman"/>
                <w:sz w:val="24"/>
                <w:szCs w:val="24"/>
              </w:rPr>
              <w:t xml:space="preserve"> године </w:t>
            </w:r>
          </w:p>
        </w:tc>
        <w:tc>
          <w:tcPr>
            <w:tcW w:w="1000" w:type="pct"/>
            <w:hideMark/>
          </w:tcPr>
          <w:p w:rsidR="004F7B25" w:rsidRPr="002F55AF" w:rsidRDefault="004F7B25" w:rsidP="00770953">
            <w:pPr>
              <w:spacing w:after="0" w:line="240" w:lineRule="auto"/>
              <w:jc w:val="both"/>
              <w:rPr>
                <w:rFonts w:ascii="Times New Roman" w:hAnsi="Times New Roman" w:cs="Times New Roman"/>
                <w:sz w:val="24"/>
                <w:szCs w:val="24"/>
                <w:lang w:val="sr-Cyrl-CS"/>
              </w:rPr>
            </w:pPr>
          </w:p>
        </w:tc>
        <w:tc>
          <w:tcPr>
            <w:tcW w:w="500" w:type="pct"/>
            <w:hideMark/>
          </w:tcPr>
          <w:p w:rsidR="004F7B25" w:rsidRPr="002F55AF" w:rsidRDefault="002F55AF" w:rsidP="002F55AF">
            <w:pPr>
              <w:pStyle w:val="Heading1"/>
              <w:rPr>
                <w:b w:val="0"/>
                <w:sz w:val="24"/>
                <w:szCs w:val="24"/>
              </w:rPr>
            </w:pPr>
            <w:r w:rsidRPr="002F55AF">
              <w:rPr>
                <w:b w:val="0"/>
                <w:sz w:val="24"/>
                <w:szCs w:val="24"/>
              </w:rPr>
              <w:t>Ди</w:t>
            </w:r>
            <w:r>
              <w:rPr>
                <w:b w:val="0"/>
                <w:sz w:val="24"/>
                <w:szCs w:val="24"/>
              </w:rPr>
              <w:t>ректор школе</w:t>
            </w:r>
          </w:p>
        </w:tc>
      </w:tr>
      <w:tr w:rsidR="004F7B25" w:rsidRPr="004F7B25" w:rsidTr="004F7B25">
        <w:trPr>
          <w:tblCellSpacing w:w="0" w:type="dxa"/>
        </w:trPr>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c>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c>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_______________ </w:t>
            </w:r>
          </w:p>
        </w:tc>
      </w:tr>
      <w:tr w:rsidR="002F55AF" w:rsidRPr="004F7B25" w:rsidTr="004F7B25">
        <w:trPr>
          <w:tblCellSpacing w:w="0" w:type="dxa"/>
        </w:trPr>
        <w:tc>
          <w:tcPr>
            <w:tcW w:w="0" w:type="auto"/>
          </w:tcPr>
          <w:p w:rsidR="002F55AF" w:rsidRPr="002F55AF" w:rsidRDefault="002F55AF" w:rsidP="0077095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tc>
        <w:tc>
          <w:tcPr>
            <w:tcW w:w="0" w:type="auto"/>
          </w:tcPr>
          <w:p w:rsidR="002F55AF" w:rsidRPr="004F7B25" w:rsidRDefault="002F55AF" w:rsidP="00770953">
            <w:pPr>
              <w:spacing w:after="0" w:line="240" w:lineRule="auto"/>
              <w:jc w:val="both"/>
              <w:rPr>
                <w:rFonts w:ascii="Times New Roman" w:hAnsi="Times New Roman" w:cs="Times New Roman"/>
                <w:sz w:val="24"/>
                <w:szCs w:val="24"/>
              </w:rPr>
            </w:pPr>
          </w:p>
        </w:tc>
        <w:tc>
          <w:tcPr>
            <w:tcW w:w="0" w:type="auto"/>
          </w:tcPr>
          <w:p w:rsidR="002F55AF" w:rsidRPr="004F7B25" w:rsidRDefault="002F55AF" w:rsidP="00770953">
            <w:pPr>
              <w:spacing w:after="0" w:line="240" w:lineRule="auto"/>
              <w:jc w:val="both"/>
              <w:rPr>
                <w:rFonts w:ascii="Times New Roman" w:hAnsi="Times New Roman" w:cs="Times New Roman"/>
                <w:sz w:val="24"/>
                <w:szCs w:val="24"/>
              </w:rPr>
            </w:pPr>
          </w:p>
        </w:tc>
      </w:tr>
    </w:tbl>
    <w:p w:rsidR="004F7B25" w:rsidRPr="002F55AF" w:rsidRDefault="002F55AF" w:rsidP="0077095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Весна Панић</w:t>
      </w:r>
    </w:p>
    <w:p w:rsidR="004F7B25" w:rsidRPr="004F7B25" w:rsidRDefault="004F7B25" w:rsidP="00770953">
      <w:pPr>
        <w:pStyle w:val="NoSpacing"/>
        <w:ind w:left="4320" w:firstLine="720"/>
        <w:jc w:val="both"/>
        <w:rPr>
          <w:rFonts w:ascii="Times New Roman" w:hAnsi="Times New Roman" w:cs="Times New Roman"/>
          <w:sz w:val="24"/>
          <w:szCs w:val="24"/>
        </w:rPr>
      </w:pPr>
    </w:p>
    <w:p w:rsidR="004F7B25" w:rsidRPr="004F7B25" w:rsidRDefault="004F7B25" w:rsidP="00770953">
      <w:pPr>
        <w:pStyle w:val="NoSpacing"/>
        <w:ind w:left="4320" w:firstLine="720"/>
        <w:jc w:val="both"/>
        <w:rPr>
          <w:rFonts w:ascii="Times New Roman" w:hAnsi="Times New Roman" w:cs="Times New Roman"/>
          <w:sz w:val="24"/>
          <w:szCs w:val="24"/>
        </w:rPr>
      </w:pPr>
    </w:p>
    <w:p w:rsidR="004F7B25" w:rsidRDefault="004F7B25" w:rsidP="00770953">
      <w:pPr>
        <w:pStyle w:val="NoSpacing"/>
        <w:ind w:left="4320" w:firstLine="720"/>
        <w:jc w:val="both"/>
        <w:rPr>
          <w:rFonts w:ascii="Times New Roman" w:hAnsi="Times New Roman" w:cs="Times New Roman"/>
          <w:sz w:val="24"/>
          <w:szCs w:val="24"/>
          <w:lang w:val="sr-Cyrl-RS"/>
        </w:rPr>
      </w:pPr>
    </w:p>
    <w:p w:rsidR="004F7B25" w:rsidRDefault="004F7B25" w:rsidP="004F7B25">
      <w:pPr>
        <w:pStyle w:val="NoSpacing"/>
        <w:ind w:left="4320" w:firstLine="720"/>
        <w:rPr>
          <w:rFonts w:ascii="Times New Roman" w:hAnsi="Times New Roman" w:cs="Times New Roman"/>
          <w:sz w:val="24"/>
          <w:szCs w:val="24"/>
          <w:lang w:val="sr-Cyrl-RS"/>
        </w:rPr>
      </w:pPr>
    </w:p>
    <w:p w:rsidR="004F7B25" w:rsidRDefault="004F7B25" w:rsidP="00770953">
      <w:pPr>
        <w:pStyle w:val="NoSpacing"/>
        <w:rPr>
          <w:rFonts w:ascii="Times New Roman" w:hAnsi="Times New Roman" w:cs="Times New Roman"/>
          <w:sz w:val="24"/>
          <w:szCs w:val="24"/>
          <w:lang w:val="sr-Cyrl-RS"/>
        </w:rPr>
      </w:pPr>
    </w:p>
    <w:p w:rsidR="00070D77" w:rsidRPr="00770953" w:rsidRDefault="00070D77" w:rsidP="00770953">
      <w:pPr>
        <w:pStyle w:val="NoSpacing"/>
        <w:rPr>
          <w:rFonts w:ascii="Times New Roman" w:hAnsi="Times New Roman" w:cs="Times New Roman"/>
          <w:sz w:val="24"/>
          <w:szCs w:val="24"/>
          <w:lang w:val="sr-Cyrl-RS"/>
        </w:rPr>
      </w:pPr>
    </w:p>
    <w:p w:rsidR="004F7B25" w:rsidRPr="00770953" w:rsidRDefault="004F7B25" w:rsidP="004F7B25">
      <w:pPr>
        <w:pStyle w:val="Heading2"/>
        <w:spacing w:before="0" w:line="240" w:lineRule="auto"/>
        <w:jc w:val="center"/>
        <w:rPr>
          <w:color w:val="auto"/>
          <w:sz w:val="24"/>
          <w:szCs w:val="24"/>
        </w:rPr>
      </w:pPr>
      <w:bookmarkStart w:id="33" w:name="_Toc422571941"/>
      <w:r w:rsidRPr="00770953">
        <w:rPr>
          <w:color w:val="auto"/>
          <w:sz w:val="24"/>
          <w:szCs w:val="24"/>
        </w:rPr>
        <w:lastRenderedPageBreak/>
        <w:t>ПОТВРДА О ПРИЈЕМУ ИНФОРМАЦИЈЕ У ВЕЗИ СА УНУТРАШЊИМ УЗБУЊИВАЊЕМ</w:t>
      </w:r>
      <w:bookmarkEnd w:id="33"/>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993F77" w:rsidRDefault="00993F77" w:rsidP="004F7B2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ОШ „Анта Богићевић“, Лозница</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На основу чл. 4. и 5.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w:t>
      </w:r>
      <w:r w:rsidR="00993F77">
        <w:rPr>
          <w:rFonts w:ascii="Times New Roman" w:hAnsi="Times New Roman" w:cs="Times New Roman"/>
          <w:sz w:val="24"/>
          <w:szCs w:val="24"/>
        </w:rPr>
        <w:t>них, члана</w:t>
      </w:r>
      <w:r w:rsidR="00993F77">
        <w:rPr>
          <w:rFonts w:ascii="Times New Roman" w:hAnsi="Times New Roman" w:cs="Times New Roman"/>
          <w:sz w:val="24"/>
          <w:szCs w:val="24"/>
          <w:lang w:val="sr-Cyrl-CS"/>
        </w:rPr>
        <w:t xml:space="preserve"> _ </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Правилника</w:t>
      </w:r>
      <w:r w:rsidRPr="00770953">
        <w:rPr>
          <w:rFonts w:ascii="Times New Roman" w:hAnsi="Times New Roman" w:cs="Times New Roman"/>
          <w:sz w:val="24"/>
          <w:szCs w:val="24"/>
        </w:rPr>
        <w:t xml:space="preserve"> </w:t>
      </w:r>
      <w:r w:rsidR="00993F77">
        <w:rPr>
          <w:rFonts w:ascii="Times New Roman" w:hAnsi="Times New Roman" w:cs="Times New Roman"/>
          <w:sz w:val="24"/>
          <w:szCs w:val="24"/>
          <w:lang w:val="sr-Cyrl-CS"/>
        </w:rPr>
        <w:t>о поступку унутрашњег узбуњивања</w:t>
      </w:r>
      <w:r w:rsidRPr="00770953">
        <w:rPr>
          <w:rFonts w:ascii="Times New Roman" w:hAnsi="Times New Roman" w:cs="Times New Roman"/>
          <w:sz w:val="24"/>
          <w:szCs w:val="24"/>
        </w:rPr>
        <w:t xml:space="preserve"> и члана 15. Закона о заштити узбуњивача, издаје се: </w:t>
      </w:r>
    </w:p>
    <w:p w:rsidR="00770953" w:rsidRDefault="00770953" w:rsidP="004F7B25">
      <w:pPr>
        <w:spacing w:after="0" w:line="240" w:lineRule="auto"/>
        <w:jc w:val="center"/>
        <w:rPr>
          <w:rFonts w:ascii="Times New Roman" w:hAnsi="Times New Roman" w:cs="Times New Roman"/>
          <w:sz w:val="24"/>
          <w:szCs w:val="24"/>
          <w:lang w:val="sr-Cyrl-RS"/>
        </w:rPr>
      </w:pP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ПОТВРДА </w:t>
      </w:r>
    </w:p>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 ПРИЈЕМУ ИНФОРМАЦИЈЕ </w:t>
      </w:r>
    </w:p>
    <w:p w:rsidR="00770953" w:rsidRDefault="00770953" w:rsidP="004F7B25">
      <w:pPr>
        <w:spacing w:after="0" w:line="240" w:lineRule="auto"/>
        <w:rPr>
          <w:rFonts w:ascii="Times New Roman" w:hAnsi="Times New Roman" w:cs="Times New Roman"/>
          <w:b/>
          <w:bCs/>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1. ЧИЊЕНИЧНО СТАЊЕ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w:t>
      </w:r>
      <w:r w:rsidRPr="00770953">
        <w:rPr>
          <w:rFonts w:ascii="Times New Roman" w:hAnsi="Times New Roman" w:cs="Times New Roman"/>
          <w:sz w:val="24"/>
          <w:szCs w:val="24"/>
        </w:rPr>
        <w:br/>
        <w:t>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кратак опис чињеничног стања о информацији у вези са унутрашњим узбуњивањем).</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2. ПОДАЦИ О ДОСТАВЉАЊУ ИНФОРМАЦИЈЕ </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1) Време: _______________ </w:t>
      </w:r>
      <w:r w:rsidRPr="00770953">
        <w:rPr>
          <w:rFonts w:ascii="Times New Roman" w:hAnsi="Times New Roman" w:cs="Times New Roman"/>
          <w:i/>
          <w:iCs/>
          <w:sz w:val="24"/>
          <w:szCs w:val="24"/>
        </w:rPr>
        <w:t>(навести датум и тачно време достављања информације);</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2) Место: _______________ </w:t>
      </w:r>
      <w:r w:rsidRPr="00770953">
        <w:rPr>
          <w:rFonts w:ascii="Times New Roman" w:hAnsi="Times New Roman" w:cs="Times New Roman"/>
          <w:i/>
          <w:iCs/>
          <w:sz w:val="24"/>
          <w:szCs w:val="24"/>
        </w:rPr>
        <w:t>(навести адресу достављања информације)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3) Начин: _______________ </w:t>
      </w:r>
      <w:r w:rsidRPr="00770953">
        <w:rPr>
          <w:rFonts w:ascii="Times New Roman" w:hAnsi="Times New Roman" w:cs="Times New Roman"/>
          <w:i/>
          <w:iCs/>
          <w:sz w:val="24"/>
          <w:szCs w:val="24"/>
        </w:rPr>
        <w:t>(навести начин достављања информације - писмено, непосредном предајом писмена обичном или препорученом пошиљком, електронском поштом или усмено на записник)</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3. ПРИЛОЗИ</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________________________________________________________________________________________</w:t>
      </w:r>
      <w:r w:rsidRPr="00770953">
        <w:rPr>
          <w:rFonts w:ascii="Times New Roman" w:hAnsi="Times New Roman" w:cs="Times New Roman"/>
          <w:b/>
          <w:bCs/>
          <w:sz w:val="24"/>
          <w:szCs w:val="24"/>
        </w:rPr>
        <w:br/>
        <w:t>________________________________________________________________________________________</w:t>
      </w:r>
      <w:r w:rsidRPr="00770953">
        <w:rPr>
          <w:rFonts w:ascii="Times New Roman" w:hAnsi="Times New Roman" w:cs="Times New Roman"/>
          <w:b/>
          <w:bCs/>
          <w:sz w:val="24"/>
          <w:szCs w:val="24"/>
        </w:rPr>
        <w:br/>
      </w:r>
      <w:r w:rsidRPr="00770953">
        <w:rPr>
          <w:rFonts w:ascii="Times New Roman" w:hAnsi="Times New Roman" w:cs="Times New Roman"/>
          <w:i/>
          <w:iCs/>
          <w:sz w:val="24"/>
          <w:szCs w:val="24"/>
        </w:rPr>
        <w:t>(навести број и опис прилога поднетих уз информацију)</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4. ПОДАЦИ О УЗБУЊИВАЧУ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38"/>
        <w:gridCol w:w="87"/>
        <w:gridCol w:w="3577"/>
      </w:tblGrid>
      <w:tr w:rsidR="004F7B25" w:rsidRPr="00770953" w:rsidTr="004F7B25">
        <w:trPr>
          <w:tblCellSpacing w:w="0" w:type="dxa"/>
        </w:trPr>
        <w:tc>
          <w:tcPr>
            <w:tcW w:w="1450"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Узбуњивач жели да подаци о његовом идентитету буду </w:t>
            </w:r>
            <w:r w:rsidRPr="00770953">
              <w:rPr>
                <w:rFonts w:ascii="Times New Roman" w:hAnsi="Times New Roman" w:cs="Times New Roman"/>
                <w:sz w:val="24"/>
                <w:szCs w:val="24"/>
              </w:rPr>
              <w:br/>
              <w:t xml:space="preserve">откривени </w:t>
            </w:r>
            <w:r w:rsidRPr="00770953">
              <w:rPr>
                <w:rFonts w:ascii="Times New Roman" w:hAnsi="Times New Roman" w:cs="Times New Roman"/>
                <w:i/>
                <w:iCs/>
                <w:sz w:val="24"/>
                <w:szCs w:val="24"/>
              </w:rPr>
              <w:t>(заокружити једну од понуђених опција)</w:t>
            </w:r>
            <w:r w:rsidRPr="00770953">
              <w:rPr>
                <w:rFonts w:ascii="Times New Roman" w:hAnsi="Times New Roman" w:cs="Times New Roman"/>
                <w:sz w:val="24"/>
                <w:szCs w:val="24"/>
              </w:rPr>
              <w:t xml:space="preserve">: </w:t>
            </w:r>
          </w:p>
        </w:tc>
        <w:tc>
          <w:tcPr>
            <w:tcW w:w="26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950"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Навести податке о узбуњивачу</w:t>
            </w:r>
            <w:r w:rsidRPr="00770953">
              <w:rPr>
                <w:rFonts w:ascii="Times New Roman" w:hAnsi="Times New Roman" w:cs="Times New Roman"/>
                <w:sz w:val="24"/>
                <w:szCs w:val="24"/>
              </w:rPr>
              <w:br/>
              <w:t xml:space="preserve">уколико је заокружена опција под 1: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1. ДА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____________________________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2. НЕ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____________________________ </w:t>
            </w:r>
          </w:p>
        </w:tc>
      </w:tr>
    </w:tbl>
    <w:p w:rsidR="00770953"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770953" w:rsidRDefault="00770953"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694"/>
        <w:gridCol w:w="2079"/>
        <w:gridCol w:w="2329"/>
      </w:tblGrid>
      <w:tr w:rsidR="004F7B25" w:rsidRPr="00770953" w:rsidTr="004F7B25">
        <w:trPr>
          <w:tblCellSpacing w:w="0" w:type="dxa"/>
        </w:trPr>
        <w:tc>
          <w:tcPr>
            <w:tcW w:w="2163"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УЗБУЊИВАЧ </w:t>
            </w:r>
          </w:p>
        </w:tc>
        <w:tc>
          <w:tcPr>
            <w:tcW w:w="1763"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М.П. </w:t>
            </w:r>
          </w:p>
        </w:tc>
        <w:tc>
          <w:tcPr>
            <w:tcW w:w="1074"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r>
      <w:tr w:rsidR="004F7B25" w:rsidRPr="00770953" w:rsidTr="004F7B25">
        <w:trPr>
          <w:tblCellSpacing w:w="0" w:type="dxa"/>
        </w:trPr>
        <w:tc>
          <w:tcPr>
            <w:tcW w:w="0" w:type="auto"/>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w:t>
            </w:r>
            <w:r w:rsidRPr="00770953">
              <w:rPr>
                <w:rFonts w:ascii="Times New Roman" w:hAnsi="Times New Roman" w:cs="Times New Roman"/>
                <w:i/>
                <w:iCs/>
                <w:sz w:val="24"/>
                <w:szCs w:val="24"/>
              </w:rPr>
              <w:t>уколико је заокружена опција под 1 у делу 4</w:t>
            </w: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p>
          <w:p w:rsidR="004F7B25" w:rsidRPr="00770953" w:rsidRDefault="004F7B25" w:rsidP="004F7B25">
            <w:pPr>
              <w:spacing w:after="0" w:line="240" w:lineRule="auto"/>
              <w:jc w:val="center"/>
              <w:rPr>
                <w:rFonts w:ascii="Times New Roman" w:hAnsi="Times New Roman" w:cs="Times New Roman"/>
                <w:sz w:val="24"/>
                <w:szCs w:val="24"/>
              </w:rPr>
            </w:pP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770953" w:rsidRDefault="004F7B25" w:rsidP="004F7B25">
      <w:pPr>
        <w:pStyle w:val="Heading2"/>
        <w:spacing w:before="0" w:line="240" w:lineRule="auto"/>
        <w:jc w:val="center"/>
        <w:rPr>
          <w:color w:val="auto"/>
          <w:sz w:val="24"/>
          <w:szCs w:val="24"/>
          <w:lang w:val="sr-Cyrl-RS"/>
        </w:rPr>
      </w:pPr>
      <w:bookmarkStart w:id="34" w:name="_Toc422571942"/>
      <w:r w:rsidRPr="00770953">
        <w:rPr>
          <w:color w:val="auto"/>
          <w:sz w:val="24"/>
          <w:szCs w:val="24"/>
        </w:rPr>
        <w:lastRenderedPageBreak/>
        <w:t xml:space="preserve">ЗАПИСНИК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О ИЗЈАВАМА УЗЕТИМ У ЦИЉУ ПРОВЕРЕ ИНФОРМАЦИЈЕ У ВЕЗИ СА ПОСТУПКОМ УНУТРАШЊЕГ УЗБУЊИВАЊА</w:t>
      </w:r>
      <w:bookmarkEnd w:id="34"/>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назив и седиште послодавца</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Default="004F7B25" w:rsidP="00770953">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На основу члана 8.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члана 15. Закона о заштити узбуњивача, као и</w:t>
      </w:r>
      <w:r w:rsidR="00993F77">
        <w:rPr>
          <w:rFonts w:ascii="Times New Roman" w:hAnsi="Times New Roman" w:cs="Times New Roman"/>
          <w:sz w:val="24"/>
          <w:szCs w:val="24"/>
        </w:rPr>
        <w:t xml:space="preserve"> члана</w:t>
      </w:r>
      <w:r w:rsidR="00993F77">
        <w:rPr>
          <w:rFonts w:ascii="Times New Roman" w:hAnsi="Times New Roman" w:cs="Times New Roman"/>
          <w:sz w:val="24"/>
          <w:szCs w:val="24"/>
          <w:lang w:val="sr-Cyrl-CS"/>
        </w:rPr>
        <w:t xml:space="preserve"> _ </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Правилника</w:t>
      </w:r>
      <w:r w:rsidR="00993F77" w:rsidRPr="00770953">
        <w:rPr>
          <w:rFonts w:ascii="Times New Roman" w:hAnsi="Times New Roman" w:cs="Times New Roman"/>
          <w:sz w:val="24"/>
          <w:szCs w:val="24"/>
        </w:rPr>
        <w:t xml:space="preserve"> </w:t>
      </w:r>
      <w:r w:rsidR="00993F77">
        <w:rPr>
          <w:rFonts w:ascii="Times New Roman" w:hAnsi="Times New Roman" w:cs="Times New Roman"/>
          <w:sz w:val="24"/>
          <w:szCs w:val="24"/>
          <w:lang w:val="sr-Cyrl-CS"/>
        </w:rPr>
        <w:t>о поступку унутрашњег узбуњивањ</w:t>
      </w:r>
      <w:r w:rsidR="00F03BCC">
        <w:rPr>
          <w:rFonts w:ascii="Times New Roman" w:hAnsi="Times New Roman" w:cs="Times New Roman"/>
          <w:sz w:val="24"/>
          <w:szCs w:val="24"/>
          <w:lang w:val="sr-Cyrl-CS"/>
        </w:rPr>
        <w:t>а</w:t>
      </w:r>
      <w:r w:rsidRPr="00770953">
        <w:rPr>
          <w:rFonts w:ascii="Times New Roman" w:hAnsi="Times New Roman" w:cs="Times New Roman"/>
          <w:sz w:val="24"/>
          <w:szCs w:val="24"/>
        </w:rPr>
        <w:t xml:space="preserve"> саставља се: </w:t>
      </w:r>
    </w:p>
    <w:p w:rsidR="00770953" w:rsidRPr="00770953" w:rsidRDefault="00770953" w:rsidP="00770953">
      <w:pPr>
        <w:spacing w:after="0" w:line="240" w:lineRule="auto"/>
        <w:ind w:firstLine="708"/>
        <w:jc w:val="both"/>
        <w:rPr>
          <w:rFonts w:ascii="Times New Roman" w:hAnsi="Times New Roman" w:cs="Times New Roman"/>
          <w:sz w:val="24"/>
          <w:szCs w:val="24"/>
          <w:lang w:val="sr-Cyrl-RS"/>
        </w:rPr>
      </w:pPr>
    </w:p>
    <w:p w:rsidR="00770953" w:rsidRDefault="004F7B25" w:rsidP="00770953">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ЗАПИСНИК</w:t>
      </w:r>
    </w:p>
    <w:p w:rsidR="004F7B25" w:rsidRDefault="004F7B25" w:rsidP="00770953">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О УЗЕТИМ ИЗЈАВАМА У ЦИЉУ ПРОВЕРЕ ИНФОРМАЦИЈЕ У ВЕЗИ СА ПОСТУПКОМ УНУТРАШЊЕГ УЗБУЊИВАЊА</w:t>
      </w:r>
    </w:p>
    <w:p w:rsidR="00770953" w:rsidRPr="00770953" w:rsidRDefault="00770953" w:rsidP="00770953">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Записник је састављен у ____________________ </w:t>
      </w:r>
      <w:r w:rsidRPr="00770953">
        <w:rPr>
          <w:rFonts w:ascii="Times New Roman" w:hAnsi="Times New Roman" w:cs="Times New Roman"/>
          <w:i/>
          <w:iCs/>
          <w:sz w:val="24"/>
          <w:szCs w:val="24"/>
        </w:rPr>
        <w:t>(навести тачну адресу и локацију)</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Почетак: _____ часова.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Присутни: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1. ____________________ </w:t>
      </w:r>
      <w:r w:rsidRPr="00770953">
        <w:rPr>
          <w:rFonts w:ascii="Times New Roman" w:hAnsi="Times New Roman" w:cs="Times New Roman"/>
          <w:i/>
          <w:iCs/>
          <w:sz w:val="24"/>
          <w:szCs w:val="24"/>
        </w:rPr>
        <w:t xml:space="preserve">(име и презиме овлашћеног лица за пријем информације и вођење поступка у вези са унутрашњим узбуњивањем);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2. ____________________</w:t>
      </w:r>
      <w:r w:rsidRPr="00770953">
        <w:rPr>
          <w:rFonts w:ascii="Times New Roman" w:hAnsi="Times New Roman" w:cs="Times New Roman"/>
          <w:i/>
          <w:iCs/>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3. ____________________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(навести имена и презимена, ближе податке и својство лица од којих се узимају изјаве).</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Пошто је претходно упознат са разлозима узимања изјаве у циљу провере информације у вези са унутрашњим узбуњивањем и околностима под којима је даје, позван да се о истим изјасни присутни __________________ </w:t>
      </w:r>
      <w:r w:rsidRPr="00770953">
        <w:rPr>
          <w:rFonts w:ascii="Times New Roman" w:hAnsi="Times New Roman" w:cs="Times New Roman"/>
          <w:i/>
          <w:iCs/>
          <w:sz w:val="24"/>
          <w:szCs w:val="24"/>
        </w:rPr>
        <w:t>(име и презиме лица)</w:t>
      </w:r>
      <w:r w:rsidRPr="00770953">
        <w:rPr>
          <w:rFonts w:ascii="Times New Roman" w:hAnsi="Times New Roman" w:cs="Times New Roman"/>
          <w:sz w:val="24"/>
          <w:szCs w:val="24"/>
        </w:rPr>
        <w:t xml:space="preserve"> даје следећу изјаву: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t xml:space="preserve">_______________________________________________________________________________________.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Након што му је прочитана изјава коју је дао на записник, давалац изјаве је саопштио да на записник има - нема никаквих примедби и да се у потпуности слаже - не слаже са његовом садржином. </w:t>
      </w:r>
    </w:p>
    <w:p w:rsidR="004F7B25" w:rsidRDefault="004F7B25" w:rsidP="00770953">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Завршено у _____ часова. </w:t>
      </w:r>
    </w:p>
    <w:p w:rsidR="00770953" w:rsidRPr="00770953" w:rsidRDefault="00770953" w:rsidP="00770953">
      <w:pPr>
        <w:spacing w:after="0" w:line="240" w:lineRule="auto"/>
        <w:ind w:firstLine="708"/>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p w:rsidR="004F7B25" w:rsidRDefault="004F7B25" w:rsidP="004F7B25">
      <w:pPr>
        <w:spacing w:after="0" w:line="240" w:lineRule="auto"/>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770953" w:rsidRDefault="00770953" w:rsidP="004F7B25">
      <w:pPr>
        <w:spacing w:after="0" w:line="240" w:lineRule="auto"/>
        <w:jc w:val="both"/>
        <w:rPr>
          <w:rFonts w:ascii="Times New Roman" w:hAnsi="Times New Roman" w:cs="Times New Roman"/>
          <w:sz w:val="24"/>
          <w:szCs w:val="24"/>
          <w:lang w:val="sr-Cyrl-RS"/>
        </w:rPr>
      </w:pPr>
    </w:p>
    <w:p w:rsidR="00770953" w:rsidRDefault="00770953" w:rsidP="004F7B25">
      <w:pPr>
        <w:spacing w:after="0" w:line="240" w:lineRule="auto"/>
        <w:jc w:val="both"/>
        <w:rPr>
          <w:rFonts w:ascii="Times New Roman" w:hAnsi="Times New Roman" w:cs="Times New Roman"/>
          <w:sz w:val="24"/>
          <w:szCs w:val="24"/>
          <w:lang w:val="sr-Cyrl-RS"/>
        </w:rPr>
      </w:pPr>
    </w:p>
    <w:p w:rsidR="00770953" w:rsidRPr="00770953" w:rsidRDefault="00770953" w:rsidP="004F7B25">
      <w:pPr>
        <w:spacing w:after="0" w:line="240" w:lineRule="auto"/>
        <w:jc w:val="both"/>
        <w:rPr>
          <w:rFonts w:ascii="Times New Roman" w:hAnsi="Times New Roman" w:cs="Times New Roman"/>
          <w:sz w:val="24"/>
          <w:szCs w:val="24"/>
          <w:lang w:val="sr-Cyrl-RS"/>
        </w:rPr>
      </w:pPr>
    </w:p>
    <w:tbl>
      <w:tblPr>
        <w:tblW w:w="5210" w:type="pct"/>
        <w:tblCellSpacing w:w="0" w:type="dxa"/>
        <w:tblCellMar>
          <w:top w:w="15" w:type="dxa"/>
          <w:left w:w="15" w:type="dxa"/>
          <w:bottom w:w="15" w:type="dxa"/>
          <w:right w:w="15" w:type="dxa"/>
        </w:tblCellMar>
        <w:tblLook w:val="04A0" w:firstRow="1" w:lastRow="0" w:firstColumn="1" w:lastColumn="0" w:noHBand="0" w:noVBand="1"/>
      </w:tblPr>
      <w:tblGrid>
        <w:gridCol w:w="2424"/>
        <w:gridCol w:w="4420"/>
        <w:gridCol w:w="2640"/>
      </w:tblGrid>
      <w:tr w:rsidR="004F7B25" w:rsidRPr="00770953" w:rsidTr="00770953">
        <w:trPr>
          <w:tblCellSpacing w:w="0" w:type="dxa"/>
        </w:trPr>
        <w:tc>
          <w:tcPr>
            <w:tcW w:w="1278" w:type="pct"/>
            <w:hideMark/>
          </w:tcPr>
          <w:p w:rsidR="004F7B25" w:rsidRPr="00770953" w:rsidRDefault="004F7B25" w:rsidP="00770953">
            <w:pPr>
              <w:spacing w:after="0" w:line="240" w:lineRule="auto"/>
              <w:ind w:right="-221"/>
              <w:jc w:val="both"/>
              <w:rPr>
                <w:rFonts w:ascii="Times New Roman" w:hAnsi="Times New Roman" w:cs="Times New Roman"/>
                <w:sz w:val="24"/>
                <w:szCs w:val="24"/>
              </w:rPr>
            </w:pPr>
            <w:r w:rsidRPr="00770953">
              <w:rPr>
                <w:rFonts w:ascii="Times New Roman" w:hAnsi="Times New Roman" w:cs="Times New Roman"/>
                <w:sz w:val="24"/>
                <w:szCs w:val="24"/>
              </w:rPr>
              <w:t>ДАВАЛАЦ</w:t>
            </w:r>
            <w:r w:rsidR="00770953">
              <w:rPr>
                <w:rFonts w:ascii="Times New Roman" w:hAnsi="Times New Roman" w:cs="Times New Roman"/>
                <w:sz w:val="24"/>
                <w:szCs w:val="24"/>
                <w:lang w:val="sr-Cyrl-RS"/>
              </w:rPr>
              <w:t xml:space="preserve"> </w:t>
            </w:r>
            <w:r w:rsidRPr="00770953">
              <w:rPr>
                <w:rFonts w:ascii="Times New Roman" w:hAnsi="Times New Roman" w:cs="Times New Roman"/>
                <w:sz w:val="24"/>
                <w:szCs w:val="24"/>
              </w:rPr>
              <w:t xml:space="preserve">ИЗЈАВЕ </w:t>
            </w:r>
          </w:p>
        </w:tc>
        <w:tc>
          <w:tcPr>
            <w:tcW w:w="2330" w:type="pct"/>
            <w:hideMark/>
          </w:tcPr>
          <w:p w:rsidR="004F7B25" w:rsidRPr="00770953" w:rsidRDefault="00770953" w:rsidP="004F7B2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М.П. </w:t>
            </w:r>
          </w:p>
        </w:tc>
        <w:tc>
          <w:tcPr>
            <w:tcW w:w="139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770953">
        <w:trPr>
          <w:tblCellSpacing w:w="0" w:type="dxa"/>
        </w:trPr>
        <w:tc>
          <w:tcPr>
            <w:tcW w:w="1278"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w:t>
            </w:r>
            <w:r w:rsidR="00770953">
              <w:rPr>
                <w:rFonts w:ascii="Times New Roman" w:hAnsi="Times New Roman" w:cs="Times New Roman"/>
                <w:sz w:val="24"/>
                <w:szCs w:val="24"/>
                <w:lang w:val="sr-Cyrl-RS"/>
              </w:rPr>
              <w:t>___</w:t>
            </w:r>
            <w:r w:rsidRPr="00770953">
              <w:rPr>
                <w:rFonts w:ascii="Times New Roman" w:hAnsi="Times New Roman" w:cs="Times New Roman"/>
                <w:sz w:val="24"/>
                <w:szCs w:val="24"/>
              </w:rPr>
              <w:t xml:space="preserve"> </w:t>
            </w:r>
          </w:p>
        </w:tc>
        <w:tc>
          <w:tcPr>
            <w:tcW w:w="2330"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39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w:t>
            </w:r>
            <w:r w:rsidR="00770953">
              <w:rPr>
                <w:rFonts w:ascii="Times New Roman" w:hAnsi="Times New Roman" w:cs="Times New Roman"/>
                <w:sz w:val="24"/>
                <w:szCs w:val="24"/>
                <w:lang w:val="sr-Cyrl-RS"/>
              </w:rPr>
              <w:t>____</w:t>
            </w:r>
            <w:r w:rsidRPr="00770953">
              <w:rPr>
                <w:rFonts w:ascii="Times New Roman" w:hAnsi="Times New Roman" w:cs="Times New Roman"/>
                <w:sz w:val="24"/>
                <w:szCs w:val="24"/>
              </w:rPr>
              <w:t xml:space="preserve"> </w:t>
            </w:r>
          </w:p>
        </w:tc>
      </w:tr>
    </w:tbl>
    <w:p w:rsidR="00770953" w:rsidRDefault="00770953" w:rsidP="00770953">
      <w:pPr>
        <w:pStyle w:val="Heading2"/>
        <w:spacing w:before="0" w:line="240" w:lineRule="auto"/>
        <w:rPr>
          <w:sz w:val="24"/>
          <w:szCs w:val="24"/>
          <w:lang w:val="sr-Cyrl-RS"/>
        </w:rPr>
      </w:pPr>
      <w:bookmarkStart w:id="35" w:name="_Toc422571943"/>
    </w:p>
    <w:p w:rsidR="00770953" w:rsidRPr="00770953" w:rsidRDefault="004F7B25" w:rsidP="004F7B25">
      <w:pPr>
        <w:pStyle w:val="Heading2"/>
        <w:spacing w:before="0" w:line="240" w:lineRule="auto"/>
        <w:jc w:val="center"/>
        <w:rPr>
          <w:color w:val="auto"/>
          <w:sz w:val="24"/>
          <w:szCs w:val="24"/>
          <w:lang w:val="sr-Cyrl-RS"/>
        </w:rPr>
      </w:pPr>
      <w:r w:rsidRPr="00770953">
        <w:rPr>
          <w:color w:val="auto"/>
          <w:sz w:val="24"/>
          <w:szCs w:val="24"/>
        </w:rPr>
        <w:t xml:space="preserve">ЗАПИСНИК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О УСМЕНО ДОСТАВЉЕНОЈ ИНФОРМАЦИЈИ У ВЕЗИ СА УНУТРАШЊИМ УЗБУЊИВАЊЕМ</w:t>
      </w:r>
      <w:bookmarkEnd w:id="35"/>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993F77" w:rsidRDefault="00993F77" w:rsidP="004F7B2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ОШ „Анта Богићевић“, Лозница</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На основу члана 4.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(даље: Правилник), члана 15. Закона о заштити узбуњивача (даље: Закон), као</w:t>
      </w:r>
      <w:r w:rsidR="00F03BCC">
        <w:rPr>
          <w:rFonts w:ascii="Times New Roman" w:hAnsi="Times New Roman" w:cs="Times New Roman"/>
          <w:sz w:val="24"/>
          <w:szCs w:val="24"/>
        </w:rPr>
        <w:t xml:space="preserve"> и члана</w:t>
      </w:r>
      <w:r w:rsidR="00F03BCC">
        <w:rPr>
          <w:rFonts w:ascii="Times New Roman" w:hAnsi="Times New Roman" w:cs="Times New Roman"/>
          <w:sz w:val="24"/>
          <w:szCs w:val="24"/>
          <w:lang w:val="sr-Cyrl-CS"/>
        </w:rPr>
        <w:t xml:space="preserve"> _ </w:t>
      </w:r>
      <w:r w:rsidR="00F03BCC">
        <w:rPr>
          <w:rFonts w:ascii="Times New Roman" w:hAnsi="Times New Roman" w:cs="Times New Roman"/>
          <w:sz w:val="24"/>
          <w:szCs w:val="24"/>
        </w:rPr>
        <w:t xml:space="preserve"> </w:t>
      </w:r>
      <w:r w:rsidR="00F03BCC">
        <w:rPr>
          <w:rFonts w:ascii="Times New Roman" w:hAnsi="Times New Roman" w:cs="Times New Roman"/>
          <w:sz w:val="24"/>
          <w:szCs w:val="24"/>
          <w:lang w:val="sr-Cyrl-CS"/>
        </w:rPr>
        <w:t>Правилника</w:t>
      </w:r>
      <w:r w:rsidR="00F03BCC" w:rsidRPr="00770953">
        <w:rPr>
          <w:rFonts w:ascii="Times New Roman" w:hAnsi="Times New Roman" w:cs="Times New Roman"/>
          <w:sz w:val="24"/>
          <w:szCs w:val="24"/>
        </w:rPr>
        <w:t xml:space="preserve"> </w:t>
      </w:r>
      <w:r w:rsidR="00F03BCC">
        <w:rPr>
          <w:rFonts w:ascii="Times New Roman" w:hAnsi="Times New Roman" w:cs="Times New Roman"/>
          <w:sz w:val="24"/>
          <w:szCs w:val="24"/>
          <w:lang w:val="sr-Cyrl-CS"/>
        </w:rPr>
        <w:t>о поступку унутрашњег узбуњивања</w:t>
      </w:r>
      <w:r w:rsidRPr="00770953">
        <w:rPr>
          <w:rFonts w:ascii="Times New Roman" w:hAnsi="Times New Roman" w:cs="Times New Roman"/>
          <w:sz w:val="24"/>
          <w:szCs w:val="24"/>
        </w:rPr>
        <w:t xml:space="preserve"> саставља се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ЗАПИСНИК </w:t>
      </w: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О УСМЕНО ДОСТАВЉЕНОЈ ИНФОРМАЦИЈИ У ВЕЗИ СА УНУТРАШЊИМ УЗБУЊИВАЊЕМ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Записник је састављен у ____________________ </w:t>
      </w:r>
      <w:r w:rsidRPr="00770953">
        <w:rPr>
          <w:rFonts w:ascii="Times New Roman" w:hAnsi="Times New Roman" w:cs="Times New Roman"/>
          <w:i/>
          <w:iCs/>
          <w:sz w:val="24"/>
          <w:szCs w:val="24"/>
        </w:rPr>
        <w:t>(навести тачну адресу и локацију)</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Почетак: _____ часова.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Присутни: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1. _______________ </w:t>
      </w:r>
      <w:r w:rsidRPr="00770953">
        <w:rPr>
          <w:rFonts w:ascii="Times New Roman" w:hAnsi="Times New Roman" w:cs="Times New Roman"/>
          <w:i/>
          <w:iCs/>
          <w:sz w:val="24"/>
          <w:szCs w:val="24"/>
        </w:rPr>
        <w:t xml:space="preserve">(име и презиме овлашћеног лица за пријем информације и вођење поступка у вези са унутрашњим узбуњивањем);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2. Узбуњивач _______________</w:t>
      </w:r>
      <w:r w:rsidR="00770953">
        <w:rPr>
          <w:rFonts w:ascii="Times New Roman" w:hAnsi="Times New Roman" w:cs="Times New Roman"/>
          <w:sz w:val="24"/>
          <w:szCs w:val="24"/>
          <w:lang w:val="sr-Cyrl-RS"/>
        </w:rPr>
        <w:t>____________</w:t>
      </w:r>
      <w:r w:rsidRPr="00770953">
        <w:rPr>
          <w:rFonts w:ascii="Times New Roman" w:hAnsi="Times New Roman" w:cs="Times New Roman"/>
          <w:sz w:val="24"/>
          <w:szCs w:val="24"/>
        </w:rPr>
        <w:t xml:space="preserve"> (</w:t>
      </w:r>
      <w:r w:rsidRPr="00770953">
        <w:rPr>
          <w:rFonts w:ascii="Times New Roman" w:hAnsi="Times New Roman" w:cs="Times New Roman"/>
          <w:i/>
          <w:iCs/>
          <w:sz w:val="24"/>
          <w:szCs w:val="24"/>
        </w:rPr>
        <w:t xml:space="preserve">име и презиме и остали подаци, под условом да се изјаснио да жели да открије податке о себи);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3. Записничар _______________</w:t>
      </w:r>
      <w:r w:rsidR="00770953">
        <w:rPr>
          <w:rFonts w:ascii="Times New Roman" w:hAnsi="Times New Roman" w:cs="Times New Roman"/>
          <w:sz w:val="24"/>
          <w:szCs w:val="24"/>
          <w:lang w:val="sr-Cyrl-RS"/>
        </w:rPr>
        <w:t>_________</w:t>
      </w:r>
      <w:r w:rsidRPr="00770953">
        <w:rPr>
          <w:rFonts w:ascii="Times New Roman" w:hAnsi="Times New Roman" w:cs="Times New Roman"/>
          <w:sz w:val="24"/>
          <w:szCs w:val="24"/>
        </w:rPr>
        <w:t xml:space="preserve"> </w:t>
      </w:r>
      <w:r w:rsidRPr="00770953">
        <w:rPr>
          <w:rFonts w:ascii="Times New Roman" w:hAnsi="Times New Roman" w:cs="Times New Roman"/>
          <w:i/>
          <w:iCs/>
          <w:sz w:val="24"/>
          <w:szCs w:val="24"/>
        </w:rPr>
        <w:t xml:space="preserve">(име и презиме);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4. _______________</w:t>
      </w:r>
      <w:r w:rsidR="00770953">
        <w:rPr>
          <w:rFonts w:ascii="Times New Roman" w:hAnsi="Times New Roman" w:cs="Times New Roman"/>
          <w:sz w:val="24"/>
          <w:szCs w:val="24"/>
          <w:lang w:val="sr-Cyrl-RS"/>
        </w:rPr>
        <w:t>_____________</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5. _______________</w:t>
      </w:r>
      <w:r w:rsidR="00770953">
        <w:rPr>
          <w:rFonts w:ascii="Times New Roman" w:hAnsi="Times New Roman" w:cs="Times New Roman"/>
          <w:sz w:val="24"/>
          <w:szCs w:val="24"/>
          <w:lang w:val="sr-Cyrl-RS"/>
        </w:rPr>
        <w:t>_____________</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i/>
          <w:iCs/>
          <w:sz w:val="24"/>
          <w:szCs w:val="24"/>
        </w:rPr>
        <w:t>(навести и друга лица, уколико су била присутна).</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 давања изјаве о информацијама у вези са унутрашњим узбуњивањем, узбуњивач је обавештен о својим правима прописаним Законом, а нарочито да не мора да открије свој идентитет, односно да не мора да потпише овај записник и потврду о пријему информације у вези са унутрашњим узбуњивањем.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се изјаснио да жели / не жели да открива податке о себи.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је изјавио следеће: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00770953">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t>________________________________________________________________________________________</w:t>
      </w:r>
      <w:r w:rsidR="00770953">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(навести шта је узбуњивач изјавио, односно опис чињеничног стања из информације у вези са унутрашњим узбуњивањем са подацима о времену, месту и начину кршења прописа, кршења људских права, вршења јавног овлашћења противно сврси због које је поверено, о опасностима по живот, јавно здравље, безбедност, животну средину, као и ради спречавања штете великих размера).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Узбуњивач јесте / није уз своју изјаву приложио следећу документацију: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lastRenderedPageBreak/>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број и опис прилога поднетих уз информацију о унутрашњем узбуњивању).</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Након што му је прочитана изјава коју је дао на записник узбуњивач је изјавио да на записник има / нема никаквих примедби и да се у потпуности слаже са његовом садржином.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Приликом узимања усмене изјаве од узбуњивача састављена је Потврда о пријему информације у вези са унутрашњим узбуњивањем, број __________ од __________ године.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Завршено у _____ часова.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770953"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471"/>
        <w:gridCol w:w="1835"/>
        <w:gridCol w:w="2796"/>
      </w:tblGrid>
      <w:tr w:rsidR="004F7B25" w:rsidRPr="00770953" w:rsidTr="00770953">
        <w:trPr>
          <w:tblCellSpacing w:w="0" w:type="dxa"/>
        </w:trPr>
        <w:tc>
          <w:tcPr>
            <w:tcW w:w="2456" w:type="pct"/>
            <w:hideMark/>
          </w:tcPr>
          <w:p w:rsidR="004F7B25" w:rsidRPr="00770953" w:rsidRDefault="004F7B25" w:rsidP="00770953">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УЗБУЊИВАЧ </w:t>
            </w:r>
          </w:p>
        </w:tc>
        <w:tc>
          <w:tcPr>
            <w:tcW w:w="1008" w:type="pct"/>
            <w:hideMark/>
          </w:tcPr>
          <w:p w:rsidR="004F7B25" w:rsidRPr="00770953" w:rsidRDefault="004F7B25" w:rsidP="00770953">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М.П. </w:t>
            </w:r>
          </w:p>
        </w:tc>
        <w:tc>
          <w:tcPr>
            <w:tcW w:w="1536"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770953">
        <w:trPr>
          <w:tblCellSpacing w:w="0" w:type="dxa"/>
        </w:trPr>
        <w:tc>
          <w:tcPr>
            <w:tcW w:w="0" w:type="auto"/>
            <w:noWrap/>
            <w:hideMark/>
          </w:tcPr>
          <w:p w:rsidR="00770953" w:rsidRDefault="004F7B25" w:rsidP="004F7B25">
            <w:pPr>
              <w:spacing w:after="0" w:line="240" w:lineRule="auto"/>
              <w:rPr>
                <w:rFonts w:ascii="Times New Roman" w:hAnsi="Times New Roman" w:cs="Times New Roman"/>
                <w:i/>
                <w:iCs/>
                <w:sz w:val="24"/>
                <w:szCs w:val="24"/>
                <w:lang w:val="sr-Cyrl-RS"/>
              </w:rPr>
            </w:pPr>
            <w:r w:rsidRPr="00770953">
              <w:rPr>
                <w:rFonts w:ascii="Times New Roman" w:hAnsi="Times New Roman" w:cs="Times New Roman"/>
                <w:sz w:val="24"/>
                <w:szCs w:val="24"/>
              </w:rPr>
              <w:t>____________</w:t>
            </w:r>
            <w:r w:rsidR="00770953">
              <w:rPr>
                <w:rFonts w:ascii="Times New Roman" w:hAnsi="Times New Roman" w:cs="Times New Roman"/>
                <w:sz w:val="24"/>
                <w:szCs w:val="24"/>
              </w:rPr>
              <w:t>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(само уколико се изјаснио да жели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i/>
                <w:iCs/>
                <w:sz w:val="24"/>
                <w:szCs w:val="24"/>
              </w:rPr>
              <w:t>да открије податке о себи)</w:t>
            </w:r>
          </w:p>
        </w:tc>
        <w:tc>
          <w:tcPr>
            <w:tcW w:w="1008"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536" w:type="pct"/>
            <w:hideMark/>
          </w:tcPr>
          <w:p w:rsidR="004F7B25" w:rsidRPr="00770953" w:rsidRDefault="00770953" w:rsidP="004F7B2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RS"/>
              </w:rPr>
              <w:t>______</w:t>
            </w:r>
            <w:r w:rsidR="004F7B25" w:rsidRPr="00770953">
              <w:rPr>
                <w:rFonts w:ascii="Times New Roman" w:hAnsi="Times New Roman" w:cs="Times New Roman"/>
                <w:sz w:val="24"/>
                <w:szCs w:val="24"/>
              </w:rPr>
              <w:t xml:space="preserve">_______________ </w:t>
            </w:r>
          </w:p>
        </w:tc>
      </w:tr>
      <w:tr w:rsidR="004F7B25" w:rsidRPr="00770953" w:rsidTr="00770953">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008"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536"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30"/>
        <w:gridCol w:w="7182"/>
        <w:gridCol w:w="90"/>
      </w:tblGrid>
      <w:tr w:rsidR="004F7B25" w:rsidRPr="00770953" w:rsidTr="004F7B25">
        <w:trPr>
          <w:tblCellSpacing w:w="0" w:type="dxa"/>
        </w:trPr>
        <w:tc>
          <w:tcPr>
            <w:tcW w:w="500"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ЗАПИСНИЧАР </w:t>
            </w:r>
          </w:p>
        </w:tc>
        <w:tc>
          <w:tcPr>
            <w:tcW w:w="43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2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Default="004F7B25"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Pr="00770953" w:rsidRDefault="00770953" w:rsidP="004F7B25">
      <w:pPr>
        <w:spacing w:after="0" w:line="240" w:lineRule="auto"/>
        <w:jc w:val="center"/>
        <w:rPr>
          <w:rFonts w:ascii="Times New Roman" w:hAnsi="Times New Roman" w:cs="Times New Roman"/>
          <w:b/>
          <w:bCs/>
          <w:sz w:val="24"/>
          <w:szCs w:val="24"/>
          <w:lang w:val="sr-Cyrl-RS"/>
        </w:rPr>
      </w:pPr>
    </w:p>
    <w:p w:rsidR="00770953" w:rsidRPr="00770953" w:rsidRDefault="004F7B25" w:rsidP="004F7B25">
      <w:pPr>
        <w:pStyle w:val="Heading2"/>
        <w:spacing w:before="0" w:line="240" w:lineRule="auto"/>
        <w:jc w:val="center"/>
        <w:rPr>
          <w:color w:val="auto"/>
          <w:sz w:val="24"/>
          <w:szCs w:val="24"/>
          <w:lang w:val="sr-Cyrl-RS"/>
        </w:rPr>
      </w:pPr>
      <w:bookmarkStart w:id="36" w:name="_Toc422571944"/>
      <w:r w:rsidRPr="00770953">
        <w:rPr>
          <w:color w:val="auto"/>
          <w:sz w:val="24"/>
          <w:szCs w:val="24"/>
        </w:rPr>
        <w:lastRenderedPageBreak/>
        <w:t xml:space="preserve">ПРЕДЛОГ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ЗА ОДРЕЂИВАЊЕ ПРИВРЕМЕНЕ МЕРЕ ПРЕ ПОКРЕТАЊА СУДСКОГ ПОСТУПКА РАДИ ЗАШТИТЕ У ВЕЗИ СА УЗБУЊИВАЊЕМ</w:t>
      </w:r>
      <w:bookmarkEnd w:id="36"/>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ВИШИ СУД У _______________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ПРЕДЛАГАЧ: _______________ из _______________ ул. _______________ бр. _____</w:t>
      </w:r>
      <w:r w:rsidRPr="00770953">
        <w:rPr>
          <w:rFonts w:ascii="Times New Roman" w:hAnsi="Times New Roman" w:cs="Times New Roman"/>
          <w:sz w:val="24"/>
          <w:szCs w:val="24"/>
        </w:rPr>
        <w:br/>
        <w:t>ПРОТИВНИК ПРЕДЛАГАЧА: _______________ (</w:t>
      </w:r>
      <w:r w:rsidRPr="00770953">
        <w:rPr>
          <w:rFonts w:ascii="Times New Roman" w:hAnsi="Times New Roman" w:cs="Times New Roman"/>
          <w:i/>
          <w:iCs/>
          <w:sz w:val="24"/>
          <w:szCs w:val="24"/>
        </w:rPr>
        <w:t>назив послодавца</w:t>
      </w:r>
      <w:r w:rsidRPr="00770953">
        <w:rPr>
          <w:rFonts w:ascii="Times New Roman" w:hAnsi="Times New Roman" w:cs="Times New Roman"/>
          <w:sz w:val="24"/>
          <w:szCs w:val="24"/>
        </w:rPr>
        <w:t xml:space="preserve">), са седиштем у _______________ ул. _______________ бр. _____ </w:t>
      </w:r>
    </w:p>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ПРЕДЛОГ </w:t>
      </w: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ЗА ОДРЕЂИВАЊЕ ПРИВРЕМЕНЕ МЕРЕ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Предлагач је био запослен код противника предлагача на радном месту _______________.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ДОКАЗ: Уговор о раду бр. __________ од __________ године.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Предлагач је у вези са својим радним ангажовањем дана __________ године, дошао до сазнања о кршењу радноправних прописа у погледу _______________ </w:t>
      </w:r>
      <w:r w:rsidRPr="00770953">
        <w:rPr>
          <w:rFonts w:ascii="Times New Roman" w:hAnsi="Times New Roman" w:cs="Times New Roman"/>
          <w:i/>
          <w:iCs/>
          <w:sz w:val="24"/>
          <w:szCs w:val="24"/>
        </w:rPr>
        <w:t>(зарада запослених, радног времена и др.)</w:t>
      </w:r>
      <w:r w:rsidRPr="00770953">
        <w:rPr>
          <w:rFonts w:ascii="Times New Roman" w:hAnsi="Times New Roman" w:cs="Times New Roman"/>
          <w:sz w:val="24"/>
          <w:szCs w:val="24"/>
        </w:rPr>
        <w:t xml:space="preserve">, од стране противника предлагача као послодавца, које се састоји 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(навести начин и време извршења радње због које се врши узбуњивање, начин и време сазнања те радње - чињенице на основу којих се утврђује да су испуњени услови за судску заштиту).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Предлагач је дана __________ године, овлашћеном органу - надлежној инспекцији рада поднео писмену пријаву против противника предлагача, због бројних кршења радноправних прописа у погледу _______________ </w:t>
      </w:r>
      <w:r w:rsidRPr="00770953">
        <w:rPr>
          <w:rFonts w:ascii="Times New Roman" w:hAnsi="Times New Roman" w:cs="Times New Roman"/>
          <w:i/>
          <w:iCs/>
          <w:sz w:val="24"/>
          <w:szCs w:val="24"/>
        </w:rPr>
        <w:t>(зарада запослених, радног времена и др.)</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Пријава инспекцији рада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Поступајући по пријави надлежна инспекција рада утврдила је бројне неправилности код противника предлагача у погледу примене радноправних прописа и наложила мере ради отклањања истих.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Записник инспекције рада у _______________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Убрзо по сазнању о идентитету подносиоца пријаве инспекцији рада, противник предлагача је дана __________ године, донео решење бр. __________ којим је предлагачу отказао уговор о раду, због неостварења резултата рада, на основу члана 179. став 1. тачка 1) Закона о раду.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Решење бр. 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Како је наведено решење о отказу уговора о раду донето кратко време по сазнању противника предлагача да је предлагач поднео пријаву инспекцији рада, и како решење уопште не садржи разлоге у чему се састоји неостварење резултата рада од стране предлагача, чији рад је иначе претходних година оцењиван највишим оценама, предлагач сматра, да је изношењем наведених чињеница и околности учинио вероватним да је решење о отказу уговора донето услед одмазде противника предлагача према предлагачу због пријаве инспекцији рада - члан 29. Закона о заштити узбуњивача (даље: Закон).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Предлагач је у својој вишечланој породици једини био запослен, а како нема имовине ни средстава за живот, доношењем побијаног решења и отказом уговора о раду, угрожена је његова и егзистенција чланова његове породице.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Саслушање предлагача. </w:t>
      </w:r>
    </w:p>
    <w:p w:rsidR="004F7B25" w:rsidRDefault="004F7B25" w:rsidP="004456CF">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lastRenderedPageBreak/>
        <w:t xml:space="preserve">Ради спречавања настанка ненадокнадиве штете, на основу наведених чињеница и члана 296. став 2. Закона о извршењу и обезбеђењу и чл. 32, 33. и 34. Закона, предлагач предлаже да суд, пре покретања судског поступка ради заштите у вези са узбуњивањем, донесе </w:t>
      </w:r>
    </w:p>
    <w:p w:rsidR="004456CF" w:rsidRPr="004456CF" w:rsidRDefault="004456CF" w:rsidP="004456CF">
      <w:pPr>
        <w:spacing w:after="0" w:line="240" w:lineRule="auto"/>
        <w:ind w:firstLine="708"/>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РЕШЕЊЕ </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ОДРЕЂУЈЕ СЕ ПРИВРЕМЕНА МЕРА па се ОДЛАЖЕ ПРАВНО ДЕЈСТВО решења противника предлагача бр. __________ од __________ године, којим је предлагачу отказан уговор о раду и налаже противнику предлагача да предлагача ОДМАХ врати на рад, под претњом извршења. </w:t>
      </w:r>
    </w:p>
    <w:p w:rsidR="004F7B25"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4456CF" w:rsidRPr="004456CF" w:rsidRDefault="004456CF" w:rsidP="004F7B25">
      <w:pPr>
        <w:spacing w:after="0" w:line="240" w:lineRule="auto"/>
        <w:rPr>
          <w:rFonts w:ascii="Times New Roman" w:hAnsi="Times New Roman" w:cs="Times New Roman"/>
          <w:sz w:val="24"/>
          <w:szCs w:val="24"/>
          <w:lang w:val="sr-Cyrl-RS"/>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38"/>
        <w:gridCol w:w="2634"/>
        <w:gridCol w:w="1860"/>
      </w:tblGrid>
      <w:tr w:rsidR="004F7B25" w:rsidRPr="00770953" w:rsidTr="004F7B25">
        <w:trPr>
          <w:tblCellSpacing w:w="0" w:type="dxa"/>
        </w:trPr>
        <w:tc>
          <w:tcPr>
            <w:tcW w:w="2000" w:type="pct"/>
            <w:noWrap/>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c>
        <w:tc>
          <w:tcPr>
            <w:tcW w:w="215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850"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ПРЕДЛАГАЧ </w:t>
            </w:r>
          </w:p>
        </w:tc>
      </w:tr>
      <w:tr w:rsidR="004F7B25" w:rsidRPr="00770953" w:rsidTr="004F7B25">
        <w:trPr>
          <w:tblCellSpacing w:w="0" w:type="dxa"/>
        </w:trPr>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r>
    </w:tbl>
    <w:p w:rsidR="004456CF"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w:t>
      </w:r>
    </w:p>
    <w:p w:rsidR="004456CF" w:rsidRDefault="004456CF" w:rsidP="004F7B25">
      <w:pPr>
        <w:spacing w:after="0" w:line="240" w:lineRule="auto"/>
        <w:rPr>
          <w:rFonts w:ascii="Times New Roman" w:hAnsi="Times New Roman" w:cs="Times New Roman"/>
          <w:sz w:val="24"/>
          <w:szCs w:val="24"/>
          <w:lang w:val="sr-Cyrl-RS"/>
        </w:rPr>
      </w:pPr>
    </w:p>
    <w:p w:rsidR="004456CF" w:rsidRDefault="004456CF"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ТРОШКОВНИК: </w:t>
      </w:r>
    </w:p>
    <w:p w:rsidR="004F7B25" w:rsidRPr="00770953" w:rsidRDefault="004F7B25" w:rsidP="004F7B25">
      <w:pPr>
        <w:spacing w:after="0" w:line="240" w:lineRule="auto"/>
        <w:ind w:left="720" w:hanging="288"/>
        <w:rPr>
          <w:rFonts w:ascii="Times New Roman" w:hAnsi="Times New Roman" w:cs="Times New Roman"/>
          <w:sz w:val="24"/>
          <w:szCs w:val="24"/>
        </w:rPr>
      </w:pPr>
      <w:r w:rsidRPr="00770953">
        <w:rPr>
          <w:rFonts w:ascii="Times New Roman" w:hAnsi="Times New Roman" w:cs="Times New Roman"/>
          <w:sz w:val="24"/>
          <w:szCs w:val="24"/>
        </w:rPr>
        <w:t xml:space="preserve">- састав предлога по адвокату: __________ динара </w:t>
      </w:r>
    </w:p>
    <w:p w:rsidR="004F7B25" w:rsidRPr="00770953" w:rsidRDefault="004F7B25" w:rsidP="004F7B25">
      <w:pPr>
        <w:spacing w:after="0" w:line="240" w:lineRule="auto"/>
        <w:ind w:left="720" w:hanging="288"/>
        <w:rPr>
          <w:rFonts w:ascii="Times New Roman" w:hAnsi="Times New Roman" w:cs="Times New Roman"/>
          <w:sz w:val="24"/>
          <w:szCs w:val="24"/>
        </w:rPr>
      </w:pPr>
      <w:r w:rsidRPr="00770953">
        <w:rPr>
          <w:rFonts w:ascii="Times New Roman" w:hAnsi="Times New Roman" w:cs="Times New Roman"/>
          <w:sz w:val="24"/>
          <w:szCs w:val="24"/>
        </w:rPr>
        <w:t xml:space="preserve">- такса на предлог и одлуку: __________ динара </w:t>
      </w:r>
    </w:p>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456CF" w:rsidRDefault="004F7B25" w:rsidP="004F7B25">
      <w:pPr>
        <w:pStyle w:val="Heading2"/>
        <w:spacing w:before="0" w:line="240" w:lineRule="auto"/>
        <w:jc w:val="center"/>
        <w:rPr>
          <w:color w:val="auto"/>
          <w:sz w:val="24"/>
          <w:szCs w:val="24"/>
          <w:lang w:val="sr-Cyrl-RS"/>
        </w:rPr>
      </w:pPr>
      <w:bookmarkStart w:id="37" w:name="_Toc422571945"/>
      <w:r w:rsidRPr="004456CF">
        <w:rPr>
          <w:color w:val="auto"/>
          <w:sz w:val="24"/>
          <w:szCs w:val="24"/>
        </w:rPr>
        <w:lastRenderedPageBreak/>
        <w:t xml:space="preserve">ТУЖБА </w:t>
      </w:r>
    </w:p>
    <w:p w:rsidR="004F7B25" w:rsidRPr="004456CF" w:rsidRDefault="004F7B25" w:rsidP="004F7B25">
      <w:pPr>
        <w:pStyle w:val="Heading2"/>
        <w:spacing w:before="0" w:line="240" w:lineRule="auto"/>
        <w:jc w:val="center"/>
        <w:rPr>
          <w:color w:val="auto"/>
          <w:sz w:val="24"/>
          <w:szCs w:val="24"/>
        </w:rPr>
      </w:pPr>
      <w:r w:rsidRPr="004456CF">
        <w:rPr>
          <w:color w:val="auto"/>
          <w:sz w:val="24"/>
          <w:szCs w:val="24"/>
        </w:rPr>
        <w:t>ЗА ЗАШТИТУ У ВЕЗИ СА УНУТРАШЊИМ УЗБУЊИВАЊЕМ</w:t>
      </w:r>
      <w:bookmarkEnd w:id="37"/>
    </w:p>
    <w:p w:rsidR="004456CF" w:rsidRDefault="004456CF" w:rsidP="004F7B25">
      <w:pPr>
        <w:spacing w:after="0" w:line="240" w:lineRule="auto"/>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ВИШИ СУД У 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ТУЖИЛАЦ: _______________ из _______________ ул. _______________ бр. _____</w:t>
      </w:r>
      <w:r w:rsidRPr="00770953">
        <w:rPr>
          <w:rFonts w:ascii="Times New Roman" w:hAnsi="Times New Roman" w:cs="Times New Roman"/>
          <w:sz w:val="24"/>
          <w:szCs w:val="24"/>
        </w:rPr>
        <w:br/>
        <w:t>ТУЖЕНИ: _______________ (</w:t>
      </w:r>
      <w:r w:rsidRPr="00770953">
        <w:rPr>
          <w:rFonts w:ascii="Times New Roman" w:hAnsi="Times New Roman" w:cs="Times New Roman"/>
          <w:i/>
          <w:iCs/>
          <w:sz w:val="24"/>
          <w:szCs w:val="24"/>
        </w:rPr>
        <w:t>назив послодавца</w:t>
      </w:r>
      <w:r w:rsidRPr="00770953">
        <w:rPr>
          <w:rFonts w:ascii="Times New Roman" w:hAnsi="Times New Roman" w:cs="Times New Roman"/>
          <w:sz w:val="24"/>
          <w:szCs w:val="24"/>
        </w:rPr>
        <w:t xml:space="preserve">), са седиштем у _______________ ул. _______________ бр. _____ </w:t>
      </w:r>
    </w:p>
    <w:p w:rsidR="004F7B25" w:rsidRDefault="004F7B25" w:rsidP="004F7B25">
      <w:pPr>
        <w:spacing w:after="0" w:line="240" w:lineRule="auto"/>
        <w:jc w:val="both"/>
        <w:rPr>
          <w:rFonts w:ascii="Times New Roman" w:hAnsi="Times New Roman" w:cs="Times New Roman"/>
          <w:sz w:val="24"/>
          <w:szCs w:val="24"/>
          <w:lang w:val="sr-Cyrl-RS"/>
        </w:rPr>
      </w:pPr>
      <w:r w:rsidRPr="00770953">
        <w:rPr>
          <w:rFonts w:ascii="Times New Roman" w:hAnsi="Times New Roman" w:cs="Times New Roman"/>
          <w:b/>
          <w:bCs/>
          <w:sz w:val="24"/>
          <w:szCs w:val="24"/>
        </w:rPr>
        <w:t>Ради:</w:t>
      </w:r>
      <w:r w:rsidRPr="00770953">
        <w:rPr>
          <w:rFonts w:ascii="Times New Roman" w:hAnsi="Times New Roman" w:cs="Times New Roman"/>
          <w:sz w:val="24"/>
          <w:szCs w:val="24"/>
        </w:rPr>
        <w:t xml:space="preserve"> заштите у вези са унутрашњим узбуњивањем </w:t>
      </w:r>
    </w:p>
    <w:p w:rsidR="004456CF" w:rsidRPr="004456CF" w:rsidRDefault="004456CF" w:rsidP="004F7B25">
      <w:pPr>
        <w:spacing w:after="0" w:line="240" w:lineRule="auto"/>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ТУЖБА</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Тужилац је запослен код туженика на радном месту 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Уговор о раду бр. 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Тужилац је у вези са својим радним ангажовањем дана __________ године, дошао до података о кршењу прописа од стране туженог, у погледу _______________ </w:t>
      </w:r>
      <w:r w:rsidRPr="00770953">
        <w:rPr>
          <w:rFonts w:ascii="Times New Roman" w:hAnsi="Times New Roman" w:cs="Times New Roman"/>
          <w:i/>
          <w:iCs/>
          <w:sz w:val="24"/>
          <w:szCs w:val="24"/>
        </w:rPr>
        <w:t>(навести начин и време извршења радње због које се врши узбуњивање, начин и време сазнања те радње - чињенице на основу којих се утврђује да су испуњени услови за судску заштиту).</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 складу са Општим актом туженог бр. __________ од __________ године, којим је уређен поступак унутрашњег узбуњивања, тужилац је у смислу члана 15. став 1. Закона о заштити узбуњивача (даље: Закон), дана __________ године покренуо поступак унутрашњег узбуњивања, тако што је _______________, као лицу овлашћеном за пријем информација и вођење поступка у вези са поступком узбуњивања (даље: овлашћено лице), доставио писмену информацију са подацима о кршењу прописа од стране туженог.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Писмена информација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 окончању поступка, овлашћено лице обавестило је тужиоца о исходу поступка, у законском року, у складу са чланом 15. став 3. Закона. У поступку је утврђено: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004456CF">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укратко садржину обавештења).</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 xml:space="preserve">(Алтернатива: Тужени није обавестио тужиоца о исходу поступка, у законском року, у складу са чланом 15. став 3. Закона.)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Писмено обавештење туженог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Убрзо по сазнању да је тужилац у својој информацији означио _______________, као лице одговорно за кршење прописа, наведени је услед узбуњивања предузео штетну радњу према тужиоцу на тај начин што је дана __________ године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(описати штетну фактичку радњу, која се примера ради, може састојати у вербалном узнемиравању тужиоца као узбуњивача на радном месту, односно у сваком другом могућем облику злостављања, а ако се радња понавља, опис радње треба да садржи и наводе о томе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Саслушање тужиоца као странке и сведока _______________.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Како је штетна радња према тужиоцу предузета одмах по извршеном узбуњивању, тужилац сматра да је изношењем наведених чињеница учинио вероватним да је према њему предузета штетна радња у вези са узбуњивањем, па је на туженом терет доказивања да штетна радња није у узрочној вези са узбуњивањем - члан 29. Закона.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lastRenderedPageBreak/>
        <w:t xml:space="preserve">Према члану 14. став 2. Закона, 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Према члану 23. став 1. Закона, узбуњивач према коме је предузета штетна радња у вези са узбуњивањем има право на судску заштиту, а према ставу 2. 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Default="004F7B25" w:rsidP="004456CF">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На основу наведених чињеница, цитираних прописа и члана 26. став 1. Закона, подносећи тужбу у законском року, тужилац предлаже да суд после спроведене расправе донесе </w:t>
      </w:r>
    </w:p>
    <w:p w:rsidR="004456CF" w:rsidRPr="004456CF" w:rsidRDefault="004456CF" w:rsidP="004456CF">
      <w:pPr>
        <w:spacing w:after="0" w:line="240" w:lineRule="auto"/>
        <w:ind w:firstLine="708"/>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ПРЕСУДУ</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 Утврђује се да је _______________ као лице запослено код туженог, према тужиоцу предузео штетну радњу у вези са узбуњивањем, на тај начин што је дана __________ године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(описати штетну фактичку радњу, која се примера ради, може састојати у вербалном узнемиравању тужиоца као узбуњивача на радном месту, односно у сваком другом могућем облику злостављања, а ако се радња понавља, опис радње треба да садржи и наводе о томе)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па се налаже туженом да у оквиру својих овлашћења, у циљу заштите тужиоца као узбуњивача, предузме неопходне мере ради забране вршења и понављања штетне радње, у року од осам дана од пријема пресуде, под претњом извршења.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2. Наређује се објављивање ове пресуде у јавном гласилу _______________ </w:t>
      </w:r>
      <w:r w:rsidRPr="00770953">
        <w:rPr>
          <w:rFonts w:ascii="Times New Roman" w:hAnsi="Times New Roman" w:cs="Times New Roman"/>
          <w:i/>
          <w:iCs/>
          <w:sz w:val="24"/>
          <w:szCs w:val="24"/>
        </w:rPr>
        <w:t>(навести назив јавног гласила),</w:t>
      </w:r>
      <w:r w:rsidRPr="00770953">
        <w:rPr>
          <w:rFonts w:ascii="Times New Roman" w:hAnsi="Times New Roman" w:cs="Times New Roman"/>
          <w:sz w:val="24"/>
          <w:szCs w:val="24"/>
        </w:rPr>
        <w:t xml:space="preserve"> на трошак туженог.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3. Обавезује се тужени да накнади парничне трошкове тужиоцу, колико до краја буду износили, у року од осам дана под претњом извршења. </w:t>
      </w:r>
    </w:p>
    <w:p w:rsidR="004456CF" w:rsidRDefault="004456CF" w:rsidP="004F7B25">
      <w:pPr>
        <w:spacing w:after="0" w:line="240" w:lineRule="auto"/>
        <w:jc w:val="both"/>
        <w:rPr>
          <w:rFonts w:ascii="Times New Roman" w:hAnsi="Times New Roman" w:cs="Times New Roman"/>
          <w:sz w:val="24"/>
          <w:szCs w:val="24"/>
          <w:lang w:val="sr-Cyrl-RS"/>
        </w:rPr>
      </w:pPr>
    </w:p>
    <w:p w:rsidR="004456CF" w:rsidRDefault="004456CF" w:rsidP="004F7B25">
      <w:pPr>
        <w:spacing w:after="0" w:line="240" w:lineRule="auto"/>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4661" w:type="pct"/>
        <w:tblCellSpacing w:w="0" w:type="dxa"/>
        <w:tblCellMar>
          <w:top w:w="15" w:type="dxa"/>
          <w:left w:w="15" w:type="dxa"/>
          <w:bottom w:w="15" w:type="dxa"/>
          <w:right w:w="15" w:type="dxa"/>
        </w:tblCellMar>
        <w:tblLook w:val="04A0" w:firstRow="1" w:lastRow="0" w:firstColumn="1" w:lastColumn="0" w:noHBand="0" w:noVBand="1"/>
      </w:tblPr>
      <w:tblGrid>
        <w:gridCol w:w="5124"/>
        <w:gridCol w:w="90"/>
        <w:gridCol w:w="450"/>
        <w:gridCol w:w="1196"/>
        <w:gridCol w:w="1625"/>
      </w:tblGrid>
      <w:tr w:rsidR="004F7B25" w:rsidRPr="00770953" w:rsidTr="006649D9">
        <w:trPr>
          <w:gridAfter w:val="1"/>
          <w:tblCellSpacing w:w="0" w:type="dxa"/>
        </w:trPr>
        <w:tc>
          <w:tcPr>
            <w:tcW w:w="318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c>
        <w:tc>
          <w:tcPr>
            <w:tcW w:w="5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023" w:type="pct"/>
            <w:gridSpan w:val="2"/>
            <w:hideMark/>
          </w:tcPr>
          <w:p w:rsidR="004F7B25" w:rsidRPr="00770953" w:rsidRDefault="006649D9" w:rsidP="006649D9">
            <w:pPr>
              <w:spacing w:after="0" w:line="240" w:lineRule="auto"/>
              <w:ind w:left="-751" w:firstLine="751"/>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ТУЖИЛАЦ </w:t>
            </w:r>
          </w:p>
        </w:tc>
      </w:tr>
      <w:tr w:rsidR="004F7B25" w:rsidRPr="00770953" w:rsidTr="006649D9">
        <w:trPr>
          <w:tblCellSpacing w:w="0" w:type="dxa"/>
        </w:trPr>
        <w:tc>
          <w:tcPr>
            <w:tcW w:w="318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334" w:type="pct"/>
            <w:gridSpan w:val="2"/>
            <w:hideMark/>
          </w:tcPr>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gridSpan w:val="2"/>
            <w:hideMark/>
          </w:tcPr>
          <w:p w:rsidR="004F7B25" w:rsidRPr="00770953" w:rsidRDefault="006649D9" w:rsidP="006649D9">
            <w:pPr>
              <w:spacing w:after="0" w:line="240" w:lineRule="auto"/>
              <w:ind w:left="-402" w:firstLine="402"/>
              <w:jc w:val="both"/>
              <w:rPr>
                <w:rFonts w:ascii="Times New Roman" w:hAnsi="Times New Roman" w:cs="Times New Roman"/>
                <w:sz w:val="24"/>
                <w:szCs w:val="24"/>
              </w:rPr>
            </w:pPr>
            <w:r>
              <w:rPr>
                <w:rFonts w:ascii="Times New Roman" w:hAnsi="Times New Roman" w:cs="Times New Roman"/>
                <w:sz w:val="24"/>
                <w:szCs w:val="24"/>
                <w:lang w:val="sr-Cyrl-RS"/>
              </w:rPr>
              <w:t>___</w:t>
            </w:r>
            <w:r w:rsidR="004F7B25" w:rsidRPr="00770953">
              <w:rPr>
                <w:rFonts w:ascii="Times New Roman" w:hAnsi="Times New Roman" w:cs="Times New Roman"/>
                <w:sz w:val="24"/>
                <w:szCs w:val="24"/>
              </w:rPr>
              <w:t>____________</w:t>
            </w:r>
            <w:r>
              <w:rPr>
                <w:rFonts w:ascii="Times New Roman" w:hAnsi="Times New Roman" w:cs="Times New Roman"/>
                <w:sz w:val="24"/>
                <w:szCs w:val="24"/>
                <w:lang w:val="sr-Cyrl-RS"/>
              </w:rPr>
              <w:t>____</w:t>
            </w:r>
            <w:r w:rsidR="004F7B25"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ТРОШКОВНИК: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 састав тужбе по адвокату: __________ динара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 такса на тужбу: __________ динара </w:t>
      </w:r>
    </w:p>
    <w:p w:rsidR="004F7B25" w:rsidRPr="00770953" w:rsidRDefault="004F7B25" w:rsidP="004F7B25">
      <w:pPr>
        <w:spacing w:after="0" w:line="240" w:lineRule="auto"/>
        <w:jc w:val="both"/>
        <w:rPr>
          <w:rFonts w:ascii="Times New Roman" w:hAnsi="Times New Roman" w:cs="Times New Roman"/>
          <w:sz w:val="24"/>
          <w:szCs w:val="24"/>
        </w:rPr>
      </w:pPr>
    </w:p>
    <w:p w:rsidR="004F7B25" w:rsidRPr="00770953" w:rsidRDefault="004F7B25" w:rsidP="004F7B25">
      <w:pPr>
        <w:pStyle w:val="NoSpacing"/>
        <w:ind w:left="4320" w:firstLine="720"/>
        <w:jc w:val="both"/>
        <w:rPr>
          <w:rFonts w:ascii="Times New Roman" w:hAnsi="Times New Roman" w:cs="Times New Roman"/>
          <w:sz w:val="24"/>
          <w:szCs w:val="24"/>
        </w:rPr>
      </w:pPr>
    </w:p>
    <w:p w:rsidR="004F7B25" w:rsidRPr="00770953" w:rsidRDefault="004F7B25" w:rsidP="004F7B25">
      <w:pPr>
        <w:pStyle w:val="NoSpacing"/>
        <w:ind w:left="4320" w:firstLine="720"/>
        <w:jc w:val="both"/>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6649D9" w:rsidRDefault="004F7B25" w:rsidP="004F7B25">
      <w:pPr>
        <w:pStyle w:val="Heading2"/>
        <w:spacing w:before="0" w:line="240" w:lineRule="auto"/>
        <w:jc w:val="center"/>
        <w:rPr>
          <w:color w:val="auto"/>
          <w:sz w:val="24"/>
          <w:szCs w:val="24"/>
          <w:lang w:val="sr-Cyrl-RS"/>
        </w:rPr>
      </w:pPr>
      <w:bookmarkStart w:id="38" w:name="_Toc422571946"/>
      <w:r w:rsidRPr="006649D9">
        <w:rPr>
          <w:color w:val="auto"/>
          <w:sz w:val="24"/>
          <w:szCs w:val="24"/>
        </w:rPr>
        <w:lastRenderedPageBreak/>
        <w:t xml:space="preserve">ОБАВЕШТЕЊЕ </w:t>
      </w:r>
    </w:p>
    <w:p w:rsidR="004F7B25" w:rsidRDefault="004F7B25" w:rsidP="004F7B25">
      <w:pPr>
        <w:pStyle w:val="Heading2"/>
        <w:spacing w:before="0" w:line="240" w:lineRule="auto"/>
        <w:jc w:val="center"/>
        <w:rPr>
          <w:color w:val="auto"/>
          <w:sz w:val="24"/>
          <w:szCs w:val="24"/>
          <w:lang w:val="sr-Cyrl-RS"/>
        </w:rPr>
      </w:pPr>
      <w:r w:rsidRPr="006649D9">
        <w:rPr>
          <w:color w:val="auto"/>
          <w:sz w:val="24"/>
          <w:szCs w:val="24"/>
        </w:rPr>
        <w:t>О ПРАВИМА ЗАПОСЛЕНИХ КОЈА СУ ПРЕДВИЂЕНА ЗАКОНОМ О ЗАШТИТИ УЗБУЊИВАЧА</w:t>
      </w:r>
      <w:bookmarkEnd w:id="38"/>
    </w:p>
    <w:p w:rsidR="006649D9" w:rsidRPr="006649D9" w:rsidRDefault="006649D9" w:rsidP="006649D9">
      <w:pPr>
        <w:rPr>
          <w:lang w:val="sr-Cyrl-RS" w:eastAsia="sr-Latn-RS"/>
        </w:rPr>
      </w:pPr>
    </w:p>
    <w:p w:rsidR="004F7B25" w:rsidRDefault="004F7B25" w:rsidP="006649D9">
      <w:pPr>
        <w:spacing w:after="0" w:line="240" w:lineRule="auto"/>
        <w:ind w:firstLine="708"/>
        <w:jc w:val="both"/>
        <w:rPr>
          <w:rFonts w:ascii="Times New Roman" w:hAnsi="Times New Roman" w:cs="Times New Roman"/>
          <w:i/>
          <w:iCs/>
          <w:sz w:val="24"/>
          <w:szCs w:val="24"/>
          <w:lang w:val="sr-Cyrl-RS"/>
        </w:rPr>
      </w:pPr>
      <w:r w:rsidRPr="00770953">
        <w:rPr>
          <w:rFonts w:ascii="Times New Roman" w:hAnsi="Times New Roman" w:cs="Times New Roman"/>
          <w:sz w:val="24"/>
          <w:szCs w:val="24"/>
        </w:rPr>
        <w:t>На основу члана 14. став 4. Закона о заштити узбуњивача, послодавац ОШ „</w:t>
      </w:r>
      <w:r w:rsidR="00F03BCC">
        <w:rPr>
          <w:rFonts w:ascii="Times New Roman" w:hAnsi="Times New Roman" w:cs="Times New Roman"/>
          <w:sz w:val="24"/>
          <w:szCs w:val="24"/>
          <w:lang w:val="sr-Cyrl-RS"/>
        </w:rPr>
        <w:t>Анта Богићевић</w:t>
      </w:r>
      <w:r w:rsidRPr="00770953">
        <w:rPr>
          <w:rFonts w:ascii="Times New Roman" w:hAnsi="Times New Roman" w:cs="Times New Roman"/>
          <w:sz w:val="24"/>
          <w:szCs w:val="24"/>
        </w:rPr>
        <w:t xml:space="preserve">“, </w:t>
      </w:r>
      <w:r w:rsidR="00F03BCC">
        <w:rPr>
          <w:rFonts w:ascii="Times New Roman" w:hAnsi="Times New Roman" w:cs="Times New Roman"/>
          <w:sz w:val="24"/>
          <w:szCs w:val="24"/>
          <w:lang w:val="sr-Cyrl-RS"/>
        </w:rPr>
        <w:t>Лозница</w:t>
      </w:r>
      <w:r w:rsidRPr="00770953">
        <w:rPr>
          <w:rFonts w:ascii="Times New Roman" w:hAnsi="Times New Roman" w:cs="Times New Roman"/>
          <w:sz w:val="24"/>
          <w:szCs w:val="24"/>
        </w:rPr>
        <w:t xml:space="preserve"> доставља запосленом, односно другом радно ангажованом лицу: ____________________ </w:t>
      </w:r>
      <w:r w:rsidRPr="00770953">
        <w:rPr>
          <w:rFonts w:ascii="Times New Roman" w:hAnsi="Times New Roman" w:cs="Times New Roman"/>
          <w:i/>
          <w:iCs/>
          <w:sz w:val="24"/>
          <w:szCs w:val="24"/>
        </w:rPr>
        <w:t>(име и презиме)</w:t>
      </w:r>
    </w:p>
    <w:p w:rsidR="006649D9" w:rsidRDefault="006649D9" w:rsidP="006649D9">
      <w:pPr>
        <w:spacing w:after="0" w:line="240" w:lineRule="auto"/>
        <w:jc w:val="both"/>
        <w:rPr>
          <w:rFonts w:ascii="Times New Roman" w:hAnsi="Times New Roman" w:cs="Times New Roman"/>
          <w:iCs/>
          <w:sz w:val="24"/>
          <w:szCs w:val="24"/>
          <w:lang w:val="sr-Cyrl-RS"/>
        </w:rPr>
      </w:pPr>
    </w:p>
    <w:p w:rsidR="006649D9" w:rsidRDefault="006649D9" w:rsidP="006649D9">
      <w:pPr>
        <w:spacing w:after="0" w:line="240" w:lineRule="auto"/>
        <w:jc w:val="center"/>
        <w:rPr>
          <w:rFonts w:ascii="Times New Roman" w:hAnsi="Times New Roman" w:cs="Times New Roman"/>
          <w:iCs/>
          <w:sz w:val="24"/>
          <w:szCs w:val="24"/>
          <w:lang w:val="sr-Cyrl-RS"/>
        </w:rPr>
      </w:pPr>
    </w:p>
    <w:p w:rsidR="006649D9" w:rsidRPr="006649D9" w:rsidRDefault="006649D9" w:rsidP="006649D9">
      <w:pPr>
        <w:spacing w:after="0" w:line="240" w:lineRule="auto"/>
        <w:jc w:val="center"/>
        <w:rPr>
          <w:rFonts w:ascii="Times New Roman" w:hAnsi="Times New Roman" w:cs="Times New Roman"/>
          <w:iCs/>
          <w:sz w:val="24"/>
          <w:szCs w:val="24"/>
          <w:lang w:val="sr-Cyrl-RS"/>
        </w:rPr>
      </w:pPr>
      <w:r>
        <w:rPr>
          <w:rFonts w:ascii="Times New Roman" w:hAnsi="Times New Roman" w:cs="Times New Roman"/>
          <w:iCs/>
          <w:sz w:val="24"/>
          <w:szCs w:val="24"/>
          <w:lang w:val="sr-Cyrl-RS"/>
        </w:rPr>
        <w:t>О  Б  А В  Е  Ш  Т  Е  Њ  Е</w:t>
      </w:r>
    </w:p>
    <w:p w:rsidR="004F7B25" w:rsidRDefault="004F7B25" w:rsidP="006649D9">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о правима узбуњивача, поступку узбуњивања, као и другим питањима од значаја за узбуњивање и заштиту узбуњивача</w:t>
      </w:r>
    </w:p>
    <w:p w:rsidR="006649D9" w:rsidRPr="006649D9" w:rsidRDefault="006649D9" w:rsidP="006649D9">
      <w:pPr>
        <w:spacing w:after="0" w:line="240" w:lineRule="auto"/>
        <w:jc w:val="center"/>
        <w:rPr>
          <w:rFonts w:ascii="Times New Roman" w:hAnsi="Times New Roman" w:cs="Times New Roman"/>
          <w:sz w:val="24"/>
          <w:szCs w:val="24"/>
          <w:lang w:val="sr-Cyrl-RS"/>
        </w:rPr>
      </w:pP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 </w:t>
      </w:r>
      <w:r w:rsidRPr="00770953">
        <w:rPr>
          <w:rFonts w:ascii="Times New Roman" w:hAnsi="Times New Roman" w:cs="Times New Roman"/>
          <w:b/>
          <w:bCs/>
          <w:sz w:val="24"/>
          <w:szCs w:val="24"/>
        </w:rPr>
        <w:t>"Узбуњивање"</w:t>
      </w:r>
      <w:r w:rsidRPr="00770953">
        <w:rPr>
          <w:rFonts w:ascii="Times New Roman" w:hAnsi="Times New Roman" w:cs="Times New Roman"/>
          <w:sz w:val="24"/>
          <w:szCs w:val="24"/>
        </w:rP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2) </w:t>
      </w:r>
      <w:r w:rsidRPr="00770953">
        <w:rPr>
          <w:rFonts w:ascii="Times New Roman" w:hAnsi="Times New Roman" w:cs="Times New Roman"/>
          <w:b/>
          <w:bCs/>
          <w:sz w:val="24"/>
          <w:szCs w:val="24"/>
        </w:rPr>
        <w:t>"Узбуњивач"</w:t>
      </w:r>
      <w:r w:rsidRPr="00770953">
        <w:rPr>
          <w:rFonts w:ascii="Times New Roman" w:hAnsi="Times New Roman" w:cs="Times New Roman"/>
          <w:sz w:val="24"/>
          <w:szCs w:val="24"/>
        </w:rP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3) Забрањено је спречавање узбуњивања и предузимање штетне радње, а коју представља свако чињење или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неповољнији положај.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4)</w:t>
      </w:r>
      <w:r w:rsidRPr="00770953">
        <w:rPr>
          <w:rFonts w:ascii="Times New Roman" w:hAnsi="Times New Roman" w:cs="Times New Roman"/>
          <w:b/>
          <w:bCs/>
          <w:sz w:val="24"/>
          <w:szCs w:val="24"/>
        </w:rPr>
        <w:t xml:space="preserve"> Узбуњивање може бити унутрашње, спољашње или узбуњивање јавности.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а) </w:t>
      </w:r>
      <w:r w:rsidRPr="00770953">
        <w:rPr>
          <w:rFonts w:ascii="Times New Roman" w:hAnsi="Times New Roman" w:cs="Times New Roman"/>
          <w:b/>
          <w:bCs/>
          <w:sz w:val="24"/>
          <w:szCs w:val="24"/>
        </w:rPr>
        <w:t>Унутрашње узбуњивање</w:t>
      </w:r>
      <w:r w:rsidRPr="00770953">
        <w:rPr>
          <w:rFonts w:ascii="Times New Roman" w:hAnsi="Times New Roman" w:cs="Times New Roman"/>
          <w:sz w:val="24"/>
          <w:szCs w:val="24"/>
        </w:rPr>
        <w:t xml:space="preserve"> је откривање информације послодавцу.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Послодавац је дужан да, у оквиру својих овлашћења, предузме мере ради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отклањања утврђених неправилности у вези са информацијом, да заштити узбуњивача од штетне радње, као и да предузме неопходне мере ради обустављања штетне радње и отклањања последица штетне радње. Послодавац не сме предузимати мере у циљу откривања идентитета анонимног узбуњивача. Послодавац је дужан да одреди лице овлашћено за пријем информације и вођење поступка у вези са узбуњивањем.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Поступак унутрашњег узбуњивања започиње достављањем информације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послодавцу. Послодавац је дужан да поступи по информацији без одлагања, а најкасније у року од 15 дана од дана пријема информације. Послодавац је дужан да обавести узбуњивача о исходу поступка по његовом окончању, у року од 15 дана од дана окончања поступка. Послодавац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б) </w:t>
      </w:r>
      <w:r w:rsidRPr="00770953">
        <w:rPr>
          <w:rFonts w:ascii="Times New Roman" w:hAnsi="Times New Roman" w:cs="Times New Roman"/>
          <w:b/>
          <w:bCs/>
          <w:sz w:val="24"/>
          <w:szCs w:val="24"/>
        </w:rPr>
        <w:t>Спољашње узбуњивање</w:t>
      </w:r>
      <w:r w:rsidRPr="00770953">
        <w:rPr>
          <w:rFonts w:ascii="Times New Roman" w:hAnsi="Times New Roman" w:cs="Times New Roman"/>
          <w:sz w:val="24"/>
          <w:szCs w:val="24"/>
        </w:rPr>
        <w:t xml:space="preserve"> је откривање информације овлашћеном органу.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Поступак спољашњег узбуњивања започиње достављањем информације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овлашћеном органу. Ако се узбуњивање односи на лица радно ангажована у овлашћеном органу, узбуњивач ће се обратити руководиоцу тог органа, а ако се узбуњивање односи на руководиоца овлашћеног органа, узбуњивач ће се обратити руководиоцу непосредно надређеног органа. Овлашћени орган је дужан да поступи по </w:t>
      </w:r>
      <w:r w:rsidRPr="00770953">
        <w:rPr>
          <w:rFonts w:ascii="Times New Roman" w:hAnsi="Times New Roman" w:cs="Times New Roman"/>
          <w:sz w:val="24"/>
          <w:szCs w:val="24"/>
        </w:rPr>
        <w:lastRenderedPageBreak/>
        <w:t xml:space="preserve">достављеној информацији у року од 15 дана од дана пријема информације. Ако орган коме је достављена информација није надлежан за поступање у вези са узбуњивањем, проследиће информацију надлежном органу у року од 15 дана од дана пријема и о томе истовремено обавестити узбуњивача. Надлежни орган дужан је да примењује мере заштите које је узбуњивачу обезбедио орган који му је обавештење уступио. </w:t>
      </w:r>
    </w:p>
    <w:p w:rsidR="006649D9" w:rsidRDefault="006649D9" w:rsidP="004F7B25">
      <w:pPr>
        <w:spacing w:after="0" w:line="240" w:lineRule="auto"/>
        <w:ind w:left="1134" w:hanging="142"/>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Ако узбуњивач није дао сагласност да се његов идентитет открије,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овлашћени орган који је примио обавештење од узбуњивача, а није надлежан за поступање, дужан је да пре прослеђивања тог обавештења надлежном органу претходно затражи сагласност узбуњивача, ако законом није прописано другачије. Овлашћени орган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у складу са законом. Овлашћени орган је дужан да обавести узбуњивача о исходу поступка из става 1. овог члана по његовом окончању, у складу са законом.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в) </w:t>
      </w:r>
      <w:r w:rsidRPr="00770953">
        <w:rPr>
          <w:rFonts w:ascii="Times New Roman" w:hAnsi="Times New Roman" w:cs="Times New Roman"/>
          <w:b/>
          <w:bCs/>
          <w:sz w:val="24"/>
          <w:szCs w:val="24"/>
        </w:rPr>
        <w:t>Узбуњивање јавности</w:t>
      </w:r>
      <w:r w:rsidRPr="00770953">
        <w:rPr>
          <w:rFonts w:ascii="Times New Roman" w:hAnsi="Times New Roman" w:cs="Times New Roman"/>
          <w:sz w:val="24"/>
          <w:szCs w:val="24"/>
        </w:rPr>
        <w:t xml:space="preserve"> је откривање информације средствима јавног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информисања, путем интернета, на јавним скуповима или на други начин којим се обавештење може учинити доступним јавности. Јавност се може узбунити, без претходног обавештавања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непосредна опасност од уништења доказа. Приликом узбуњивања јавности узбуњивач је дужан да поштује претпоставку невиности окривљеног, право на заштиту података о личности, као и да не угрожава вођење судског поступка.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5)</w:t>
      </w:r>
      <w:r w:rsidRPr="00770953">
        <w:rPr>
          <w:rFonts w:ascii="Times New Roman" w:hAnsi="Times New Roman" w:cs="Times New Roman"/>
          <w:b/>
          <w:bCs/>
          <w:sz w:val="24"/>
          <w:szCs w:val="24"/>
        </w:rPr>
        <w:t xml:space="preserve"> Заштита узбуњивача и других лица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b/>
          <w:bCs/>
          <w:sz w:val="24"/>
          <w:szCs w:val="24"/>
        </w:rPr>
        <w:t>Узбуњивач</w:t>
      </w:r>
      <w:r w:rsidRPr="00770953">
        <w:rPr>
          <w:rFonts w:ascii="Times New Roman" w:hAnsi="Times New Roman" w:cs="Times New Roman"/>
          <w:sz w:val="24"/>
          <w:szCs w:val="24"/>
        </w:rPr>
        <w:t xml:space="preserve"> има право на заштиту, у складу са законом - ако изврши узбуњивање код послодавца, овлашћеног органа или јавности на начин прописан законом; ако открије информацију у року од једне године од дана сазнања за извршену радњу због које врши узбуњивање, а најкасније у року од десет година од дана извршења те радње; ако би у тренутку узбуњивања, на основу расположивих података, у истинитост информације, поверовало лице са просечним знањем и искуством као и узбуњивач.</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b/>
          <w:bCs/>
          <w:sz w:val="24"/>
          <w:szCs w:val="24"/>
        </w:rPr>
        <w:t>Повезано лице</w:t>
      </w:r>
      <w:r w:rsidRPr="00770953">
        <w:rPr>
          <w:rFonts w:ascii="Times New Roman" w:hAnsi="Times New Roman" w:cs="Times New Roman"/>
          <w:sz w:val="24"/>
          <w:szCs w:val="24"/>
        </w:rPr>
        <w:t xml:space="preserve"> има право на заштиту као узбуњивач ако учини вероватним да је према њему предузета штетна радња због повезаности са узбуњивачем. Право на заштиту као узбуњивач, има лице које учини вероватним да је према њему предузета штетна радња, ако је лице које је предузело штетну радњу, погрешно сматрало да је то лице узбуњивач, односно повезано лице. Лице које је у вршењу службене дужности доставило информацију има право на заштиту као узбуњивач ако учини вероватним да је према њему предузета штетна радња због достављања информације.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Свако лице које сазна овакве податке, дужно је да штити те податке. 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Ако је у току поступка неопходно да се открије идентитет </w:t>
      </w:r>
      <w:r w:rsidRPr="00770953">
        <w:rPr>
          <w:rFonts w:ascii="Times New Roman" w:hAnsi="Times New Roman" w:cs="Times New Roman"/>
          <w:sz w:val="24"/>
          <w:szCs w:val="24"/>
        </w:rPr>
        <w:lastRenderedPageBreak/>
        <w:t>узбуњивача, лице овлашћено за пријем информације дужно је да о томе, пре откривања идентитета, обавести узбуњивача. Ови подаци не смеју се саопштити лицу на које се указује у информацији, ако посебним законом није другачије прописано.</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6)</w:t>
      </w:r>
      <w:r w:rsidRPr="00770953">
        <w:rPr>
          <w:rFonts w:ascii="Times New Roman" w:hAnsi="Times New Roman" w:cs="Times New Roman"/>
          <w:b/>
          <w:bCs/>
          <w:sz w:val="24"/>
          <w:szCs w:val="24"/>
        </w:rPr>
        <w:t xml:space="preserve"> Забрана стављања узбуњивача у неповољнији положај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 запошљавање;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2) стицање својства приправника или волонтера;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3) рад ван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4) образовање, оспособљавање или стручно усавршавање;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5) напредовање на послу, оцењивање, стицање или губитак звања;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6) дисциплинске мере и казне;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7) услове рада;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8) престанак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9) зараду и друге накнаде из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10) учешће у добити послодавца;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11) исплату награде и отпремнине;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12) распоређивање или премештај на друго радно место;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13) непредузимање мера ради заштите због узнемиравања од стране других лица;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14) упућивање на обавезне здравствене прегледе или упућивање на прегледе ради оцене радне способности.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Одредбе општег акта којима се узбуњивачу ускраћује или повређује право, односно којима се ова лица стављају у неповољнији положај у вези са узбуњивањем, ништаве су.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7) </w:t>
      </w:r>
      <w:r w:rsidRPr="00770953">
        <w:rPr>
          <w:rFonts w:ascii="Times New Roman" w:hAnsi="Times New Roman" w:cs="Times New Roman"/>
          <w:b/>
          <w:bCs/>
          <w:sz w:val="24"/>
          <w:szCs w:val="24"/>
        </w:rPr>
        <w:t xml:space="preserve">Право на накнаду штете због узбуњивања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8) </w:t>
      </w:r>
      <w:r w:rsidRPr="00770953">
        <w:rPr>
          <w:rFonts w:ascii="Times New Roman" w:hAnsi="Times New Roman" w:cs="Times New Roman"/>
          <w:b/>
          <w:bCs/>
          <w:sz w:val="24"/>
          <w:szCs w:val="24"/>
        </w:rPr>
        <w:t xml:space="preserve">Право на судску заштиту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према коме је предузета штетна радња у вези са узбуњивањем има право на судску заштиту, која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9) </w:t>
      </w:r>
      <w:r w:rsidRPr="00770953">
        <w:rPr>
          <w:rFonts w:ascii="Times New Roman" w:hAnsi="Times New Roman" w:cs="Times New Roman"/>
          <w:b/>
          <w:bCs/>
          <w:sz w:val="24"/>
          <w:szCs w:val="24"/>
        </w:rPr>
        <w:t xml:space="preserve">Узбуњивање ако су у информацији садржани тајни подаци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Информација може да садржи тајне податке. Под тајним подацима из става 1. овог члана сматрају се подаци који су у складу са прописима о тајности података претходно означени као тајни. 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 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Изузетно, у случају да се информација односи на руководиоца послодавца, информација се подноси овлашћеном органу. Ако су у информацији садржани тајни подаци, узбуњивач не може узбунити јавност, ако законом није другачије одређено. 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10) </w:t>
      </w:r>
      <w:r w:rsidRPr="00770953">
        <w:rPr>
          <w:rFonts w:ascii="Times New Roman" w:hAnsi="Times New Roman" w:cs="Times New Roman"/>
          <w:b/>
          <w:bCs/>
          <w:sz w:val="24"/>
          <w:szCs w:val="24"/>
        </w:rPr>
        <w:t xml:space="preserve">Забрана злоупотребе узбуњивања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Забрањена је злоупотреба узбуњивања. Злоупотребу узбуњивања врши лице које: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lastRenderedPageBreak/>
        <w:t xml:space="preserve">а) достави информацију за коју је знало да није истинита; </w:t>
      </w:r>
    </w:p>
    <w:p w:rsidR="004F7B25" w:rsidRDefault="004F7B25" w:rsidP="006649D9">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б) поред захтева за поступање у вези са информацијом којом се врши узбуњивање - тражи противправну корист. </w:t>
      </w:r>
    </w:p>
    <w:p w:rsidR="006649D9" w:rsidRPr="006649D9" w:rsidRDefault="006649D9" w:rsidP="006649D9">
      <w:pPr>
        <w:spacing w:after="0" w:line="240" w:lineRule="auto"/>
        <w:ind w:firstLine="708"/>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r w:rsidR="006649D9">
        <w:rPr>
          <w:rFonts w:ascii="Times New Roman" w:hAnsi="Times New Roman" w:cs="Times New Roman"/>
          <w:sz w:val="24"/>
          <w:szCs w:val="24"/>
          <w:lang w:val="sr-Cyrl-RS"/>
        </w:rPr>
        <w:tab/>
      </w:r>
      <w:r w:rsidRPr="00770953">
        <w:rPr>
          <w:rFonts w:ascii="Times New Roman" w:hAnsi="Times New Roman" w:cs="Times New Roman"/>
          <w:sz w:val="24"/>
          <w:szCs w:val="24"/>
        </w:rPr>
        <w:t xml:space="preserve">Изјављујем да ми је ово обавештење достављено дана __________ године и да сам упознат са његовом садржином. </w:t>
      </w:r>
    </w:p>
    <w:tbl>
      <w:tblPr>
        <w:tblW w:w="5015" w:type="pct"/>
        <w:tblCellSpacing w:w="0" w:type="dxa"/>
        <w:tblCellMar>
          <w:top w:w="15" w:type="dxa"/>
          <w:left w:w="15" w:type="dxa"/>
          <w:bottom w:w="15" w:type="dxa"/>
          <w:right w:w="15" w:type="dxa"/>
        </w:tblCellMar>
        <w:tblLook w:val="04A0" w:firstRow="1" w:lastRow="0" w:firstColumn="1" w:lastColumn="0" w:noHBand="0" w:noVBand="1"/>
      </w:tblPr>
      <w:tblGrid>
        <w:gridCol w:w="3418"/>
        <w:gridCol w:w="5711"/>
      </w:tblGrid>
      <w:tr w:rsidR="004F7B25" w:rsidRPr="00770953" w:rsidTr="006649D9">
        <w:trPr>
          <w:tblCellSpacing w:w="0" w:type="dxa"/>
        </w:trPr>
        <w:tc>
          <w:tcPr>
            <w:tcW w:w="1872" w:type="pct"/>
            <w:hideMark/>
          </w:tcPr>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___________________________</w:t>
            </w:r>
            <w:r w:rsidRPr="00770953">
              <w:rPr>
                <w:rFonts w:ascii="Times New Roman" w:hAnsi="Times New Roman" w:cs="Times New Roman"/>
                <w:sz w:val="24"/>
                <w:szCs w:val="24"/>
              </w:rPr>
              <w:br/>
            </w:r>
            <w:r w:rsidR="006649D9">
              <w:rPr>
                <w:rFonts w:ascii="Times New Roman" w:hAnsi="Times New Roman" w:cs="Times New Roman"/>
                <w:i/>
                <w:iCs/>
                <w:sz w:val="24"/>
                <w:szCs w:val="24"/>
              </w:rPr>
              <w:t>(потпис радно ангажованог</w:t>
            </w:r>
            <w:r w:rsidR="006649D9">
              <w:rPr>
                <w:rFonts w:ascii="Times New Roman" w:hAnsi="Times New Roman" w:cs="Times New Roman"/>
                <w:i/>
                <w:iCs/>
                <w:sz w:val="24"/>
                <w:szCs w:val="24"/>
                <w:lang w:val="sr-Cyrl-RS"/>
              </w:rPr>
              <w:t xml:space="preserve"> л</w:t>
            </w:r>
            <w:r w:rsidRPr="00770953">
              <w:rPr>
                <w:rFonts w:ascii="Times New Roman" w:hAnsi="Times New Roman" w:cs="Times New Roman"/>
                <w:i/>
                <w:iCs/>
                <w:sz w:val="24"/>
                <w:szCs w:val="24"/>
              </w:rPr>
              <w:t>ица)</w:t>
            </w:r>
          </w:p>
        </w:tc>
        <w:tc>
          <w:tcPr>
            <w:tcW w:w="0" w:type="auto"/>
            <w:hideMark/>
          </w:tcPr>
          <w:p w:rsidR="004F7B25" w:rsidRPr="006649D9" w:rsidRDefault="006649D9" w:rsidP="004F7B2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w:t>
            </w:r>
          </w:p>
        </w:tc>
      </w:tr>
      <w:tr w:rsidR="004F7B25" w:rsidRPr="00770953" w:rsidTr="006649D9">
        <w:trPr>
          <w:tblCellSpacing w:w="0" w:type="dxa"/>
        </w:trPr>
        <w:tc>
          <w:tcPr>
            <w:tcW w:w="187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 </w:t>
            </w:r>
          </w:p>
        </w:tc>
        <w:tc>
          <w:tcPr>
            <w:tcW w:w="0" w:type="auto"/>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Ово обавештење је сачињено у два примерка од којих се један доставља радно ангажованом лицу приликом потписивања, а други задржава послодавац као доказ о извршеном обавештавању. </w:t>
            </w:r>
          </w:p>
        </w:tc>
      </w:tr>
    </w:tbl>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eastAsia="sr-Latn-RS"/>
        </w:rPr>
      </w:pPr>
    </w:p>
    <w:p w:rsidR="006B61E1" w:rsidRPr="006B61E1" w:rsidRDefault="006B61E1" w:rsidP="00500194">
      <w:pPr>
        <w:rPr>
          <w:rFonts w:ascii="Times New Roman" w:eastAsiaTheme="minorEastAsia" w:hAnsi="Times New Roman" w:cs="Times New Roman"/>
          <w:sz w:val="24"/>
          <w:szCs w:val="24"/>
          <w:lang w:eastAsia="sr-Latn-RS"/>
        </w:rPr>
      </w:pPr>
    </w:p>
    <w:p w:rsidR="00500194" w:rsidRPr="00500194" w:rsidRDefault="00500194" w:rsidP="00500194">
      <w:pPr>
        <w:rPr>
          <w:lang w:val="sr-Cyrl-RS" w:eastAsia="sr-Latn-RS"/>
        </w:rPr>
      </w:pPr>
    </w:p>
    <w:p w:rsidR="00500194" w:rsidRPr="00500194" w:rsidRDefault="00500194" w:rsidP="00500194">
      <w:pPr>
        <w:rPr>
          <w:rFonts w:ascii="Times New Roman" w:hAnsi="Times New Roman" w:cs="Times New Roman"/>
          <w:lang w:val="sr-Cyrl-RS" w:eastAsia="sr-Latn-RS"/>
        </w:rPr>
      </w:pPr>
      <w:r w:rsidRPr="00500194">
        <w:rPr>
          <w:rFonts w:ascii="Times New Roman" w:hAnsi="Times New Roman" w:cs="Times New Roman"/>
          <w:lang w:val="sr-Cyrl-RS" w:eastAsia="sr-Latn-RS"/>
        </w:rPr>
        <w:lastRenderedPageBreak/>
        <w:t>С А Д Р Ж А Ј</w:t>
      </w:r>
    </w:p>
    <w:p w:rsidR="004F7B25" w:rsidRPr="006649D9" w:rsidRDefault="004F7B25" w:rsidP="004F7B25">
      <w:pPr>
        <w:pStyle w:val="TOC1"/>
        <w:tabs>
          <w:tab w:val="right" w:leader="dot" w:pos="9890"/>
        </w:tabs>
        <w:spacing w:after="0" w:line="240" w:lineRule="auto"/>
        <w:rPr>
          <w:rFonts w:ascii="Times New Roman" w:hAnsi="Times New Roman" w:cs="Times New Roman"/>
          <w:noProof/>
          <w:sz w:val="24"/>
          <w:szCs w:val="24"/>
        </w:rPr>
      </w:pPr>
      <w:r w:rsidRPr="006649D9">
        <w:rPr>
          <w:rFonts w:ascii="Times New Roman" w:hAnsi="Times New Roman" w:cs="Times New Roman"/>
          <w:sz w:val="24"/>
          <w:szCs w:val="24"/>
        </w:rPr>
        <w:fldChar w:fldCharType="begin"/>
      </w:r>
      <w:r w:rsidRPr="006649D9">
        <w:rPr>
          <w:rFonts w:ascii="Times New Roman" w:hAnsi="Times New Roman" w:cs="Times New Roman"/>
          <w:sz w:val="24"/>
          <w:szCs w:val="24"/>
        </w:rPr>
        <w:instrText xml:space="preserve"> TOC \o "1-3" \h \z \u </w:instrText>
      </w:r>
      <w:r w:rsidRPr="006649D9">
        <w:rPr>
          <w:rFonts w:ascii="Times New Roman" w:hAnsi="Times New Roman" w:cs="Times New Roman"/>
          <w:sz w:val="24"/>
          <w:szCs w:val="24"/>
        </w:rPr>
        <w:fldChar w:fldCharType="separate"/>
      </w:r>
      <w:hyperlink w:anchor="_Toc422571923" w:history="1">
        <w:r w:rsidRPr="006649D9">
          <w:rPr>
            <w:rStyle w:val="Hyperlink"/>
            <w:rFonts w:ascii="Times New Roman" w:hAnsi="Times New Roman" w:cs="Times New Roman"/>
            <w:noProof/>
            <w:sz w:val="24"/>
            <w:szCs w:val="24"/>
          </w:rPr>
          <w:t>Уводна одредба</w:t>
        </w:r>
        <w:r w:rsidRPr="006649D9">
          <w:rPr>
            <w:rFonts w:ascii="Times New Roman" w:hAnsi="Times New Roman" w:cs="Times New Roman"/>
            <w:noProof/>
            <w:webHidden/>
            <w:sz w:val="24"/>
            <w:szCs w:val="24"/>
          </w:rPr>
          <w:tab/>
        </w:r>
        <w:r w:rsidRPr="006649D9">
          <w:rPr>
            <w:rFonts w:ascii="Times New Roman" w:hAnsi="Times New Roman" w:cs="Times New Roman"/>
            <w:noProof/>
            <w:webHidden/>
            <w:sz w:val="24"/>
            <w:szCs w:val="24"/>
          </w:rPr>
          <w:fldChar w:fldCharType="begin"/>
        </w:r>
        <w:r w:rsidRPr="006649D9">
          <w:rPr>
            <w:rFonts w:ascii="Times New Roman" w:hAnsi="Times New Roman" w:cs="Times New Roman"/>
            <w:noProof/>
            <w:webHidden/>
            <w:sz w:val="24"/>
            <w:szCs w:val="24"/>
          </w:rPr>
          <w:instrText xml:space="preserve"> PAGEREF _Toc422571923 \h </w:instrText>
        </w:r>
        <w:r w:rsidRPr="006649D9">
          <w:rPr>
            <w:rFonts w:ascii="Times New Roman" w:hAnsi="Times New Roman" w:cs="Times New Roman"/>
            <w:noProof/>
            <w:webHidden/>
            <w:sz w:val="24"/>
            <w:szCs w:val="24"/>
          </w:rPr>
        </w:r>
        <w:r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w:t>
        </w:r>
        <w:r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4" w:history="1">
        <w:r w:rsidR="004F7B25" w:rsidRPr="006649D9">
          <w:rPr>
            <w:rStyle w:val="Hyperlink"/>
            <w:rFonts w:ascii="Times New Roman" w:hAnsi="Times New Roman" w:cs="Times New Roman"/>
            <w:noProof/>
            <w:sz w:val="24"/>
            <w:szCs w:val="24"/>
          </w:rPr>
          <w:t>Значење појединих појмова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5" w:history="1">
        <w:r w:rsidR="004F7B25" w:rsidRPr="006649D9">
          <w:rPr>
            <w:rStyle w:val="Hyperlink"/>
            <w:rFonts w:ascii="Times New Roman" w:hAnsi="Times New Roman" w:cs="Times New Roman"/>
            <w:noProof/>
            <w:sz w:val="24"/>
            <w:szCs w:val="24"/>
          </w:rPr>
          <w:t>Поступак унутрашњег узбуњивања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6" w:history="1">
        <w:r w:rsidR="004F7B25" w:rsidRPr="006649D9">
          <w:rPr>
            <w:rStyle w:val="Hyperlink"/>
            <w:rFonts w:ascii="Times New Roman" w:hAnsi="Times New Roman" w:cs="Times New Roman"/>
            <w:noProof/>
            <w:sz w:val="24"/>
            <w:szCs w:val="24"/>
          </w:rPr>
          <w:t>Покретање поступка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7" w:history="1">
        <w:r w:rsidR="004F7B25" w:rsidRPr="006649D9">
          <w:rPr>
            <w:rStyle w:val="Hyperlink"/>
            <w:rFonts w:ascii="Times New Roman" w:hAnsi="Times New Roman" w:cs="Times New Roman"/>
            <w:noProof/>
            <w:sz w:val="24"/>
            <w:szCs w:val="24"/>
          </w:rPr>
          <w:t>Достављање информације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_Toc422571927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8" w:history="1">
        <w:r w:rsidR="004F7B25" w:rsidRPr="006649D9">
          <w:rPr>
            <w:rStyle w:val="Hyperlink"/>
            <w:rFonts w:ascii="Times New Roman" w:hAnsi="Times New Roman" w:cs="Times New Roman"/>
            <w:noProof/>
            <w:sz w:val="24"/>
            <w:szCs w:val="24"/>
          </w:rPr>
          <w:t>Потврда о пријему информације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_Toc422571928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29" w:history="1">
        <w:r w:rsidR="004F7B25" w:rsidRPr="006649D9">
          <w:rPr>
            <w:rStyle w:val="Hyperlink"/>
            <w:rFonts w:ascii="Times New Roman" w:hAnsi="Times New Roman" w:cs="Times New Roman"/>
            <w:noProof/>
            <w:sz w:val="24"/>
            <w:szCs w:val="24"/>
          </w:rPr>
          <w:t>Записник о усмено достављеној информацији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_Toc422571929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0" w:history="1">
        <w:r w:rsidR="004F7B25" w:rsidRPr="006649D9">
          <w:rPr>
            <w:rStyle w:val="Hyperlink"/>
            <w:rFonts w:ascii="Times New Roman" w:hAnsi="Times New Roman" w:cs="Times New Roman"/>
            <w:noProof/>
            <w:sz w:val="24"/>
            <w:szCs w:val="24"/>
          </w:rPr>
          <w:t>Поступање по информацији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_Toc422571930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3</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1" w:history="1">
        <w:r w:rsidR="004F7B25" w:rsidRPr="006649D9">
          <w:rPr>
            <w:rStyle w:val="Hyperlink"/>
            <w:rFonts w:ascii="Times New Roman" w:hAnsi="Times New Roman" w:cs="Times New Roman"/>
            <w:noProof/>
            <w:sz w:val="24"/>
            <w:szCs w:val="24"/>
          </w:rPr>
          <w:t>Информисање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_Toc422571931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4</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2" w:history="1">
        <w:r w:rsidR="004F7B25" w:rsidRPr="006649D9">
          <w:rPr>
            <w:rStyle w:val="Hyperlink"/>
            <w:rFonts w:ascii="Times New Roman" w:hAnsi="Times New Roman" w:cs="Times New Roman"/>
            <w:noProof/>
            <w:sz w:val="24"/>
            <w:szCs w:val="24"/>
          </w:rPr>
          <w:t>Извештај о предузетим радњама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_Toc422571932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4</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3" w:history="1">
        <w:r w:rsidR="004F7B25" w:rsidRPr="006649D9">
          <w:rPr>
            <w:rStyle w:val="Hyperlink"/>
            <w:rFonts w:ascii="Times New Roman" w:hAnsi="Times New Roman" w:cs="Times New Roman"/>
            <w:noProof/>
            <w:sz w:val="24"/>
            <w:szCs w:val="24"/>
          </w:rPr>
          <w:t>Предлагање мера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_Toc422571933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4</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4" w:history="1">
        <w:r w:rsidR="004F7B25" w:rsidRPr="006649D9">
          <w:rPr>
            <w:rStyle w:val="Hyperlink"/>
            <w:rFonts w:ascii="Times New Roman" w:hAnsi="Times New Roman" w:cs="Times New Roman"/>
            <w:noProof/>
            <w:sz w:val="24"/>
            <w:szCs w:val="24"/>
          </w:rPr>
          <w:t>Право на заштиту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5</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5" w:history="1">
        <w:r w:rsidR="004F7B25" w:rsidRPr="006649D9">
          <w:rPr>
            <w:rStyle w:val="Hyperlink"/>
            <w:rFonts w:ascii="Times New Roman" w:hAnsi="Times New Roman" w:cs="Times New Roman"/>
            <w:noProof/>
            <w:sz w:val="24"/>
            <w:szCs w:val="24"/>
          </w:rPr>
          <w:t>Узбуњивање ако су у информацији садржани тајни подаци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6</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6" w:history="1">
        <w:r w:rsidR="004F7B25" w:rsidRPr="006649D9">
          <w:rPr>
            <w:rStyle w:val="Hyperlink"/>
            <w:rFonts w:ascii="Times New Roman" w:hAnsi="Times New Roman" w:cs="Times New Roman"/>
            <w:noProof/>
            <w:sz w:val="24"/>
            <w:szCs w:val="24"/>
          </w:rPr>
          <w:t>Забрана стављања узбуњивача у неповољнији положај и накнада штете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6</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7" w:history="1">
        <w:r w:rsidR="004F7B25" w:rsidRPr="006649D9">
          <w:rPr>
            <w:rStyle w:val="Hyperlink"/>
            <w:rFonts w:ascii="Times New Roman" w:hAnsi="Times New Roman" w:cs="Times New Roman"/>
            <w:noProof/>
            <w:sz w:val="24"/>
            <w:szCs w:val="24"/>
          </w:rPr>
          <w:t>Судска заштита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_Toc422571937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7</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8" w:history="1">
        <w:r w:rsidR="004F7B25" w:rsidRPr="006649D9">
          <w:rPr>
            <w:rStyle w:val="Hyperlink"/>
            <w:rFonts w:ascii="Times New Roman" w:hAnsi="Times New Roman" w:cs="Times New Roman"/>
            <w:noProof/>
            <w:sz w:val="24"/>
            <w:szCs w:val="24"/>
          </w:rPr>
          <w:t>Завршна одредба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_Toc422571938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7</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1"/>
        <w:tabs>
          <w:tab w:val="right" w:leader="dot" w:pos="9890"/>
        </w:tabs>
        <w:spacing w:after="0" w:line="240" w:lineRule="auto"/>
        <w:rPr>
          <w:rFonts w:ascii="Times New Roman" w:hAnsi="Times New Roman" w:cs="Times New Roman"/>
          <w:noProof/>
          <w:sz w:val="24"/>
          <w:szCs w:val="24"/>
        </w:rPr>
      </w:pPr>
      <w:hyperlink w:anchor="_Toc422571939" w:history="1">
        <w:r w:rsidR="004F7B25" w:rsidRPr="006649D9">
          <w:rPr>
            <w:rStyle w:val="Hyperlink"/>
            <w:rFonts w:ascii="Times New Roman" w:hAnsi="Times New Roman" w:cs="Times New Roman"/>
            <w:noProof/>
            <w:sz w:val="24"/>
            <w:szCs w:val="24"/>
          </w:rPr>
          <w:t>ПРИЛОЗИ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_Toc422571939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7</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0" w:history="1">
        <w:r w:rsidR="004F7B25" w:rsidRPr="006649D9">
          <w:rPr>
            <w:rStyle w:val="Hyperlink"/>
            <w:rFonts w:ascii="Times New Roman" w:hAnsi="Times New Roman" w:cs="Times New Roman"/>
            <w:noProof/>
            <w:sz w:val="24"/>
            <w:szCs w:val="24"/>
          </w:rPr>
          <w:t>ОДЛУКА О ОДРЕЂИВАЊУ ЛИЦА ОВЛАШЋЕНОГ ЗА ПРИЈЕМ ИНФОРМАЦИЈЕ И ВОЂЕЊЕ ПОСТУПКА У ВЕЗИ СА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_Toc422571940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8</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1" w:history="1">
        <w:r w:rsidR="004F7B25" w:rsidRPr="006649D9">
          <w:rPr>
            <w:rStyle w:val="Hyperlink"/>
            <w:rFonts w:ascii="Times New Roman" w:hAnsi="Times New Roman" w:cs="Times New Roman"/>
            <w:noProof/>
            <w:sz w:val="24"/>
            <w:szCs w:val="24"/>
          </w:rPr>
          <w:t>ПОТВРДА О ПРИЈЕМУ ИНФОРМАЦИЈЕ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_Toc422571941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9</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2" w:history="1">
        <w:r w:rsidR="004F7B25" w:rsidRPr="006649D9">
          <w:rPr>
            <w:rStyle w:val="Hyperlink"/>
            <w:rFonts w:ascii="Times New Roman" w:hAnsi="Times New Roman" w:cs="Times New Roman"/>
            <w:noProof/>
            <w:sz w:val="24"/>
            <w:szCs w:val="24"/>
          </w:rPr>
          <w:t>ЗАПИСНИК О ИЗЈАВАМА УЗЕТИМ У ЦИЉУ ПРОВЕРЕ ИНФОРМАЦИЈЕ У ВЕЗИ СА ПОСТУПКОМ УНУТРАШЊЕГ УЗБУЊИВАЊА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_Toc422571942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10</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3" w:history="1">
        <w:r w:rsidR="004F7B25" w:rsidRPr="006649D9">
          <w:rPr>
            <w:rStyle w:val="Hyperlink"/>
            <w:rFonts w:ascii="Times New Roman" w:hAnsi="Times New Roman" w:cs="Times New Roman"/>
            <w:noProof/>
            <w:sz w:val="24"/>
            <w:szCs w:val="24"/>
          </w:rPr>
          <w:t>ЗАПИСНИК О УСМЕНО ДОСТАВЉЕНОЈ ИНФОРМАЦИЈИ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_Toc422571943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11</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4" w:history="1">
        <w:r w:rsidR="004F7B25" w:rsidRPr="006649D9">
          <w:rPr>
            <w:rStyle w:val="Hyperlink"/>
            <w:rFonts w:ascii="Times New Roman" w:hAnsi="Times New Roman" w:cs="Times New Roman"/>
            <w:noProof/>
            <w:sz w:val="24"/>
            <w:szCs w:val="24"/>
          </w:rPr>
          <w:t>ПРЕДЛОГ ЗА ОДРЕЂИВАЊЕ ПРИВРЕМЕНЕ МЕРЕ ПРЕ ПОКРЕТАЊА СУДСКОГ ПОСТУПКА РАДИ ЗАШТИТЕ У ВЕЗИ СА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13</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5" w:history="1">
        <w:r w:rsidR="004F7B25" w:rsidRPr="006649D9">
          <w:rPr>
            <w:rStyle w:val="Hyperlink"/>
            <w:rFonts w:ascii="Times New Roman" w:hAnsi="Times New Roman" w:cs="Times New Roman"/>
            <w:noProof/>
            <w:sz w:val="24"/>
            <w:szCs w:val="24"/>
          </w:rPr>
          <w:t>ТУЖБА ЗА ЗАШТИТУ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15</w:t>
        </w:r>
        <w:r w:rsidR="004F7B25" w:rsidRPr="006649D9">
          <w:rPr>
            <w:rFonts w:ascii="Times New Roman" w:hAnsi="Times New Roman" w:cs="Times New Roman"/>
            <w:noProof/>
            <w:webHidden/>
            <w:sz w:val="24"/>
            <w:szCs w:val="24"/>
          </w:rPr>
          <w:fldChar w:fldCharType="end"/>
        </w:r>
      </w:hyperlink>
    </w:p>
    <w:p w:rsidR="004F7B25" w:rsidRPr="006649D9" w:rsidRDefault="00773C54" w:rsidP="004F7B25">
      <w:pPr>
        <w:pStyle w:val="TOC2"/>
        <w:tabs>
          <w:tab w:val="right" w:leader="dot" w:pos="9890"/>
        </w:tabs>
        <w:spacing w:after="0" w:line="240" w:lineRule="auto"/>
        <w:rPr>
          <w:rFonts w:ascii="Times New Roman" w:hAnsi="Times New Roman" w:cs="Times New Roman"/>
          <w:noProof/>
          <w:sz w:val="24"/>
          <w:szCs w:val="24"/>
        </w:rPr>
      </w:pPr>
      <w:hyperlink w:anchor="_Toc422571946" w:history="1">
        <w:r w:rsidR="004F7B25" w:rsidRPr="006649D9">
          <w:rPr>
            <w:rStyle w:val="Hyperlink"/>
            <w:rFonts w:ascii="Times New Roman" w:hAnsi="Times New Roman" w:cs="Times New Roman"/>
            <w:noProof/>
            <w:sz w:val="24"/>
            <w:szCs w:val="24"/>
          </w:rPr>
          <w:t>ОБАВЕШТЕЊЕ О ПРАВИМА ЗАПОСЛЕНИХ КОЈА СУ ПРЕДВИЂЕНА ЗАКОНОМ О ЗАШТИТИ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070D77">
          <w:rPr>
            <w:rFonts w:ascii="Times New Roman" w:hAnsi="Times New Roman" w:cs="Times New Roman"/>
            <w:noProof/>
            <w:webHidden/>
            <w:sz w:val="24"/>
            <w:szCs w:val="24"/>
          </w:rPr>
          <w:t>17</w:t>
        </w:r>
        <w:r w:rsidR="004F7B25" w:rsidRPr="006649D9">
          <w:rPr>
            <w:rFonts w:ascii="Times New Roman" w:hAnsi="Times New Roman" w:cs="Times New Roman"/>
            <w:noProof/>
            <w:webHidden/>
            <w:sz w:val="24"/>
            <w:szCs w:val="24"/>
          </w:rPr>
          <w:fldChar w:fldCharType="end"/>
        </w:r>
      </w:hyperlink>
    </w:p>
    <w:p w:rsidR="004F7B25" w:rsidRPr="006649D9" w:rsidRDefault="004F7B25" w:rsidP="004F7B25">
      <w:pPr>
        <w:spacing w:after="0" w:line="240" w:lineRule="auto"/>
        <w:rPr>
          <w:rFonts w:ascii="Times New Roman" w:hAnsi="Times New Roman" w:cs="Times New Roman"/>
          <w:sz w:val="24"/>
          <w:szCs w:val="24"/>
        </w:rPr>
      </w:pPr>
      <w:r w:rsidRPr="006649D9">
        <w:rPr>
          <w:rFonts w:ascii="Times New Roman" w:hAnsi="Times New Roman" w:cs="Times New Roman"/>
          <w:sz w:val="24"/>
          <w:szCs w:val="24"/>
        </w:rPr>
        <w:fldChar w:fldCharType="end"/>
      </w:r>
    </w:p>
    <w:p w:rsidR="008F2D9B" w:rsidRPr="006649D9" w:rsidRDefault="008F2D9B" w:rsidP="004F7B25">
      <w:pPr>
        <w:spacing w:after="0" w:line="240" w:lineRule="auto"/>
        <w:rPr>
          <w:rFonts w:ascii="Times New Roman" w:hAnsi="Times New Roman" w:cs="Times New Roman"/>
          <w:sz w:val="24"/>
          <w:szCs w:val="24"/>
        </w:rPr>
      </w:pPr>
    </w:p>
    <w:sectPr w:rsidR="008F2D9B" w:rsidRPr="0066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25"/>
    <w:rsid w:val="00070D77"/>
    <w:rsid w:val="000B77CD"/>
    <w:rsid w:val="001169C3"/>
    <w:rsid w:val="00232C37"/>
    <w:rsid w:val="002F55AF"/>
    <w:rsid w:val="004456CF"/>
    <w:rsid w:val="004F7B25"/>
    <w:rsid w:val="00500194"/>
    <w:rsid w:val="006649D9"/>
    <w:rsid w:val="006B61E1"/>
    <w:rsid w:val="00770953"/>
    <w:rsid w:val="00773C54"/>
    <w:rsid w:val="008F2D9B"/>
    <w:rsid w:val="0090504E"/>
    <w:rsid w:val="00993F77"/>
    <w:rsid w:val="00B03D22"/>
    <w:rsid w:val="00F03BC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7B25"/>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eastAsia="sr-Latn-RS"/>
    </w:rPr>
  </w:style>
  <w:style w:type="paragraph" w:styleId="Heading2">
    <w:name w:val="heading 2"/>
    <w:basedOn w:val="Normal"/>
    <w:next w:val="Normal"/>
    <w:link w:val="Heading2Char"/>
    <w:uiPriority w:val="9"/>
    <w:unhideWhenUsed/>
    <w:qFormat/>
    <w:rsid w:val="004F7B25"/>
    <w:pPr>
      <w:keepNext/>
      <w:keepLines/>
      <w:spacing w:before="200" w:after="0"/>
      <w:outlineLvl w:val="1"/>
    </w:pPr>
    <w:rPr>
      <w:rFonts w:asciiTheme="majorHAnsi" w:eastAsiaTheme="majorEastAsia" w:hAnsiTheme="majorHAnsi" w:cstheme="majorBidi"/>
      <w:b/>
      <w:bCs/>
      <w:color w:val="4F81BD" w:themeColor="accent1"/>
      <w:sz w:val="26"/>
      <w:szCs w:val="2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B25"/>
    <w:rPr>
      <w:rFonts w:ascii="Times New Roman" w:eastAsia="Times New Roman" w:hAnsi="Times New Roman" w:cs="Times New Roman"/>
      <w:b/>
      <w:bCs/>
      <w:sz w:val="20"/>
      <w:szCs w:val="20"/>
      <w:lang w:val="sr-Cyrl-CS" w:eastAsia="sr-Latn-RS"/>
    </w:rPr>
  </w:style>
  <w:style w:type="character" w:customStyle="1" w:styleId="Heading2Char">
    <w:name w:val="Heading 2 Char"/>
    <w:basedOn w:val="DefaultParagraphFont"/>
    <w:link w:val="Heading2"/>
    <w:uiPriority w:val="9"/>
    <w:rsid w:val="004F7B25"/>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4F7B25"/>
    <w:pPr>
      <w:spacing w:after="0" w:line="240" w:lineRule="auto"/>
    </w:pPr>
    <w:rPr>
      <w:rFonts w:eastAsiaTheme="minorEastAsia"/>
      <w:lang w:eastAsia="sr-Latn-RS"/>
    </w:rPr>
  </w:style>
  <w:style w:type="paragraph" w:customStyle="1" w:styleId="Normal1">
    <w:name w:val="Normal1"/>
    <w:basedOn w:val="Normal"/>
    <w:rsid w:val="004F7B25"/>
    <w:pPr>
      <w:spacing w:before="100" w:beforeAutospacing="1" w:after="100" w:afterAutospacing="1" w:line="240" w:lineRule="auto"/>
    </w:pPr>
    <w:rPr>
      <w:rFonts w:ascii="Arial" w:eastAsia="Times New Roman" w:hAnsi="Arial" w:cs="Arial"/>
      <w:lang w:eastAsia="sr-Latn-RS"/>
    </w:rPr>
  </w:style>
  <w:style w:type="paragraph" w:customStyle="1" w:styleId="normalboldcentar">
    <w:name w:val="normalboldcentar"/>
    <w:basedOn w:val="Normal"/>
    <w:rsid w:val="004F7B25"/>
    <w:pPr>
      <w:spacing w:before="100" w:beforeAutospacing="1" w:after="100" w:afterAutospacing="1" w:line="240" w:lineRule="auto"/>
      <w:jc w:val="center"/>
    </w:pPr>
    <w:rPr>
      <w:rFonts w:ascii="Arial" w:eastAsia="Times New Roman" w:hAnsi="Arial" w:cs="Arial"/>
      <w:b/>
      <w:bCs/>
      <w:lang w:eastAsia="sr-Latn-RS"/>
    </w:rPr>
  </w:style>
  <w:style w:type="paragraph" w:styleId="Title">
    <w:name w:val="Title"/>
    <w:basedOn w:val="Normal"/>
    <w:next w:val="Normal"/>
    <w:link w:val="TitleChar"/>
    <w:uiPriority w:val="10"/>
    <w:qFormat/>
    <w:rsid w:val="004F7B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r-Latn-RS"/>
    </w:rPr>
  </w:style>
  <w:style w:type="character" w:customStyle="1" w:styleId="TitleChar">
    <w:name w:val="Title Char"/>
    <w:basedOn w:val="DefaultParagraphFont"/>
    <w:link w:val="Title"/>
    <w:uiPriority w:val="10"/>
    <w:rsid w:val="004F7B25"/>
    <w:rPr>
      <w:rFonts w:asciiTheme="majorHAnsi" w:eastAsiaTheme="majorEastAsia" w:hAnsiTheme="majorHAnsi" w:cstheme="majorBidi"/>
      <w:color w:val="17365D" w:themeColor="text2" w:themeShade="BF"/>
      <w:spacing w:val="5"/>
      <w:kern w:val="28"/>
      <w:sz w:val="52"/>
      <w:szCs w:val="52"/>
      <w:lang w:eastAsia="sr-Latn-RS"/>
    </w:rPr>
  </w:style>
  <w:style w:type="paragraph" w:customStyle="1" w:styleId="naslov1">
    <w:name w:val="naslov1"/>
    <w:basedOn w:val="Normal"/>
    <w:rsid w:val="004F7B2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wyq090---pododsek">
    <w:name w:val="wyq090---pododsek"/>
    <w:basedOn w:val="Normal"/>
    <w:rsid w:val="004F7B25"/>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4F7B2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uiPriority w:val="99"/>
    <w:rsid w:val="004F7B25"/>
    <w:pPr>
      <w:spacing w:before="240" w:after="240" w:line="240" w:lineRule="auto"/>
      <w:jc w:val="center"/>
    </w:pPr>
    <w:rPr>
      <w:rFonts w:ascii="Arial" w:eastAsia="Times New Roman" w:hAnsi="Arial" w:cs="Arial"/>
      <w:i/>
      <w:iCs/>
      <w:sz w:val="24"/>
      <w:szCs w:val="24"/>
      <w:lang w:eastAsia="sr-Latn-RS"/>
    </w:rPr>
  </w:style>
  <w:style w:type="paragraph" w:styleId="Header">
    <w:name w:val="header"/>
    <w:basedOn w:val="Normal"/>
    <w:link w:val="Head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HeaderChar">
    <w:name w:val="Header Char"/>
    <w:basedOn w:val="DefaultParagraphFont"/>
    <w:link w:val="Header"/>
    <w:uiPriority w:val="99"/>
    <w:rsid w:val="004F7B25"/>
    <w:rPr>
      <w:rFonts w:eastAsiaTheme="minorEastAsia"/>
      <w:lang w:eastAsia="sr-Latn-RS"/>
    </w:rPr>
  </w:style>
  <w:style w:type="paragraph" w:styleId="Footer">
    <w:name w:val="footer"/>
    <w:basedOn w:val="Normal"/>
    <w:link w:val="Foot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FooterChar">
    <w:name w:val="Footer Char"/>
    <w:basedOn w:val="DefaultParagraphFont"/>
    <w:link w:val="Footer"/>
    <w:uiPriority w:val="99"/>
    <w:rsid w:val="004F7B25"/>
    <w:rPr>
      <w:rFonts w:eastAsiaTheme="minorEastAsia"/>
      <w:lang w:eastAsia="sr-Latn-RS"/>
    </w:rPr>
  </w:style>
  <w:style w:type="character" w:styleId="Hyperlink">
    <w:name w:val="Hyperlink"/>
    <w:basedOn w:val="DefaultParagraphFont"/>
    <w:uiPriority w:val="99"/>
    <w:rsid w:val="004F7B25"/>
    <w:rPr>
      <w:color w:val="0000FF"/>
      <w:u w:val="single"/>
    </w:rPr>
  </w:style>
  <w:style w:type="paragraph" w:styleId="TOC1">
    <w:name w:val="toc 1"/>
    <w:basedOn w:val="Normal"/>
    <w:next w:val="Normal"/>
    <w:autoRedefine/>
    <w:uiPriority w:val="39"/>
    <w:unhideWhenUsed/>
    <w:rsid w:val="004F7B25"/>
    <w:pPr>
      <w:spacing w:after="100"/>
    </w:pPr>
    <w:rPr>
      <w:rFonts w:eastAsiaTheme="minorEastAsia"/>
      <w:lang w:eastAsia="sr-Latn-RS"/>
    </w:rPr>
  </w:style>
  <w:style w:type="paragraph" w:styleId="TOC2">
    <w:name w:val="toc 2"/>
    <w:basedOn w:val="Normal"/>
    <w:next w:val="Normal"/>
    <w:autoRedefine/>
    <w:uiPriority w:val="39"/>
    <w:unhideWhenUsed/>
    <w:rsid w:val="004F7B25"/>
    <w:pPr>
      <w:spacing w:after="100"/>
      <w:ind w:left="220"/>
    </w:pPr>
    <w:rPr>
      <w:rFonts w:eastAsiaTheme="minorEastAsia"/>
      <w:lang w:eastAsia="sr-Latn-RS"/>
    </w:rPr>
  </w:style>
  <w:style w:type="character" w:customStyle="1" w:styleId="BalloonTextChar">
    <w:name w:val="Balloon Text Char"/>
    <w:basedOn w:val="DefaultParagraphFont"/>
    <w:link w:val="BalloonText"/>
    <w:uiPriority w:val="99"/>
    <w:semiHidden/>
    <w:rsid w:val="004F7B25"/>
    <w:rPr>
      <w:rFonts w:ascii="Tahoma" w:eastAsiaTheme="minorEastAsia" w:hAnsi="Tahoma" w:cs="Tahoma"/>
      <w:sz w:val="16"/>
      <w:szCs w:val="16"/>
      <w:lang w:eastAsia="sr-Latn-RS"/>
    </w:rPr>
  </w:style>
  <w:style w:type="paragraph" w:styleId="BalloonText">
    <w:name w:val="Balloon Text"/>
    <w:basedOn w:val="Normal"/>
    <w:link w:val="BalloonTextChar"/>
    <w:uiPriority w:val="99"/>
    <w:semiHidden/>
    <w:unhideWhenUsed/>
    <w:rsid w:val="004F7B25"/>
    <w:pPr>
      <w:spacing w:after="0" w:line="240" w:lineRule="auto"/>
    </w:pPr>
    <w:rPr>
      <w:rFonts w:ascii="Tahoma" w:eastAsiaTheme="minorEastAsia" w:hAnsi="Tahoma" w:cs="Tahoma"/>
      <w:sz w:val="16"/>
      <w:szCs w:val="16"/>
      <w:lang w:eastAsia="sr-Latn-RS"/>
    </w:rPr>
  </w:style>
  <w:style w:type="paragraph" w:customStyle="1" w:styleId="normaltdb">
    <w:name w:val="normaltdb"/>
    <w:basedOn w:val="Normal"/>
    <w:uiPriority w:val="99"/>
    <w:rsid w:val="004F7B25"/>
    <w:pPr>
      <w:spacing w:before="100" w:beforeAutospacing="1" w:after="100" w:afterAutospacing="1" w:line="240" w:lineRule="auto"/>
      <w:jc w:val="right"/>
    </w:pPr>
    <w:rPr>
      <w:rFonts w:ascii="Arial" w:eastAsia="Times New Roman" w:hAnsi="Arial" w:cs="Arial"/>
      <w:b/>
      <w:bCs/>
      <w:lang w:eastAsia="sr-Latn-RS"/>
    </w:rPr>
  </w:style>
  <w:style w:type="paragraph" w:customStyle="1" w:styleId="normaluvuceni">
    <w:name w:val="normal_uvuceni"/>
    <w:basedOn w:val="Normal"/>
    <w:rsid w:val="004F7B2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bold">
    <w:name w:val="normalbold"/>
    <w:basedOn w:val="Normal"/>
    <w:uiPriority w:val="99"/>
    <w:rsid w:val="004F7B25"/>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uiPriority w:val="99"/>
    <w:rsid w:val="004F7B25"/>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uiPriority w:val="99"/>
    <w:rsid w:val="004F7B25"/>
    <w:pPr>
      <w:spacing w:after="0" w:line="240" w:lineRule="auto"/>
    </w:pPr>
    <w:rPr>
      <w:rFonts w:ascii="Arial" w:eastAsia="Times New Roman" w:hAnsi="Arial" w:cs="Arial"/>
      <w:sz w:val="26"/>
      <w:szCs w:val="26"/>
      <w:lang w:eastAsia="sr-Latn-RS"/>
    </w:rPr>
  </w:style>
  <w:style w:type="paragraph" w:customStyle="1" w:styleId="normalcentaritalic">
    <w:name w:val="normalcentaritalic"/>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clan">
    <w:name w:val="clan"/>
    <w:basedOn w:val="Normal"/>
    <w:uiPriority w:val="99"/>
    <w:rsid w:val="004F7B25"/>
    <w:pPr>
      <w:spacing w:before="240" w:after="12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F7B25"/>
    <w:rPr>
      <w:rFonts w:cs="Times New Roman"/>
      <w:sz w:val="15"/>
      <w:szCs w:val="15"/>
      <w:vertAlign w:val="superscript"/>
    </w:rPr>
  </w:style>
  <w:style w:type="paragraph" w:customStyle="1" w:styleId="simboli">
    <w:name w:val="simboli"/>
    <w:basedOn w:val="Normal"/>
    <w:uiPriority w:val="99"/>
    <w:rsid w:val="004F7B2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uiPriority w:val="99"/>
    <w:rsid w:val="004F7B2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uiPriority w:val="99"/>
    <w:rsid w:val="004F7B25"/>
    <w:pPr>
      <w:spacing w:before="100" w:beforeAutospacing="1" w:after="100" w:afterAutospacing="1" w:line="240" w:lineRule="auto"/>
      <w:jc w:val="right"/>
    </w:pPr>
    <w:rPr>
      <w:rFonts w:ascii="Arial" w:eastAsia="Times New Roman" w:hAnsi="Arial" w:cs="Arial"/>
      <w:lang w:eastAsia="sr-Latn-RS"/>
    </w:rPr>
  </w:style>
  <w:style w:type="paragraph" w:customStyle="1" w:styleId="samostalni">
    <w:name w:val="samostalni"/>
    <w:basedOn w:val="Normal"/>
    <w:uiPriority w:val="99"/>
    <w:rsid w:val="004F7B2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naslov">
    <w:name w:val="tabelanaslov"/>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2">
    <w:name w:val="naslov2"/>
    <w:basedOn w:val="Normal"/>
    <w:uiPriority w:val="99"/>
    <w:rsid w:val="004F7B2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uiPriority w:val="99"/>
    <w:rsid w:val="004F7B2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2">
    <w:name w:val="normal_uvuceni2"/>
    <w:basedOn w:val="Normal"/>
    <w:uiPriority w:val="99"/>
    <w:rsid w:val="004F7B2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uiPriority w:val="99"/>
    <w:rsid w:val="004F7B2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uiPriority w:val="99"/>
    <w:rsid w:val="004F7B25"/>
    <w:pPr>
      <w:spacing w:before="100" w:beforeAutospacing="1" w:after="100" w:afterAutospacing="1" w:line="240" w:lineRule="auto"/>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uiPriority w:val="99"/>
    <w:rsid w:val="004F7B25"/>
    <w:pPr>
      <w:spacing w:before="100" w:beforeAutospacing="1" w:after="100" w:afterAutospacing="1" w:line="240" w:lineRule="auto"/>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uiPriority w:val="99"/>
    <w:rsid w:val="004F7B2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italic">
    <w:name w:val="normalbolditalic"/>
    <w:basedOn w:val="Normal"/>
    <w:uiPriority w:val="99"/>
    <w:rsid w:val="004F7B25"/>
    <w:pPr>
      <w:spacing w:before="100" w:beforeAutospacing="1" w:after="100" w:afterAutospacing="1" w:line="240" w:lineRule="auto"/>
    </w:pPr>
    <w:rPr>
      <w:rFonts w:ascii="Arial" w:eastAsia="Times New Roman" w:hAnsi="Arial" w:cs="Arial"/>
      <w:b/>
      <w:bCs/>
      <w:i/>
      <w:iCs/>
      <w:lang w:eastAsia="sr-Latn-RS"/>
    </w:rPr>
  </w:style>
  <w:style w:type="paragraph" w:customStyle="1" w:styleId="stepen">
    <w:name w:val="stepen"/>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uiPriority w:val="99"/>
    <w:rsid w:val="004F7B2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uiPriority w:val="99"/>
    <w:rsid w:val="004F7B2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uiPriority w:val="99"/>
    <w:rsid w:val="004F7B2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uiPriority w:val="99"/>
    <w:rsid w:val="004F7B2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uiPriority w:val="99"/>
    <w:rsid w:val="004F7B2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uiPriority w:val="99"/>
    <w:rsid w:val="004F7B2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uiPriority w:val="99"/>
    <w:rsid w:val="004F7B2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italic">
    <w:name w:val="normalitalic"/>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uiPriority w:val="99"/>
    <w:rsid w:val="004F7B25"/>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uiPriority w:val="99"/>
    <w:rsid w:val="004F7B25"/>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uiPriority w:val="99"/>
    <w:rsid w:val="004F7B25"/>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uiPriority w:val="99"/>
    <w:rsid w:val="004F7B25"/>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uiPriority w:val="99"/>
    <w:rsid w:val="004F7B25"/>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uiPriority w:val="99"/>
    <w:rsid w:val="004F7B25"/>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uiPriority w:val="99"/>
    <w:rsid w:val="004F7B25"/>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uiPriority w:val="99"/>
    <w:rsid w:val="004F7B25"/>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uiPriority w:val="99"/>
    <w:rsid w:val="004F7B25"/>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uiPriority w:val="99"/>
    <w:rsid w:val="004F7B25"/>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uiPriority w:val="99"/>
    <w:rsid w:val="004F7B25"/>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uiPriority w:val="99"/>
    <w:rsid w:val="004F7B25"/>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uiPriority w:val="99"/>
    <w:rsid w:val="004F7B25"/>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uiPriority w:val="99"/>
    <w:rsid w:val="004F7B25"/>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uiPriority w:val="99"/>
    <w:rsid w:val="004F7B25"/>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10---deo">
    <w:name w:val="wyq010---deo"/>
    <w:basedOn w:val="Normal"/>
    <w:uiPriority w:val="99"/>
    <w:rsid w:val="004F7B2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uiPriority w:val="99"/>
    <w:rsid w:val="004F7B2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uiPriority w:val="99"/>
    <w:rsid w:val="004F7B2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uiPriority w:val="99"/>
    <w:rsid w:val="004F7B2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uiPriority w:val="99"/>
    <w:rsid w:val="004F7B2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uiPriority w:val="99"/>
    <w:rsid w:val="004F7B2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uiPriority w:val="99"/>
    <w:rsid w:val="004F7B2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uiPriority w:val="99"/>
    <w:rsid w:val="004F7B2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uiPriority w:val="99"/>
    <w:rsid w:val="004F7B25"/>
    <w:pPr>
      <w:spacing w:after="0" w:line="240" w:lineRule="auto"/>
      <w:jc w:val="center"/>
    </w:pPr>
    <w:rPr>
      <w:rFonts w:ascii="Arial" w:eastAsia="Times New Roman" w:hAnsi="Arial" w:cs="Arial"/>
      <w:b/>
      <w:bCs/>
      <w:sz w:val="29"/>
      <w:szCs w:val="29"/>
      <w:lang w:eastAsia="sr-Latn-RS"/>
    </w:rPr>
  </w:style>
  <w:style w:type="paragraph" w:customStyle="1" w:styleId="wyq100---naslov-grupe-clanova-kurziv">
    <w:name w:val="wyq100---naslov-grupe-clanova-kurziv"/>
    <w:basedOn w:val="Normal"/>
    <w:rsid w:val="004F7B25"/>
    <w:pPr>
      <w:spacing w:before="240" w:after="240" w:line="240" w:lineRule="auto"/>
      <w:jc w:val="center"/>
    </w:pPr>
    <w:rPr>
      <w:rFonts w:ascii="Arial" w:eastAsia="Times New Roman" w:hAnsi="Arial" w:cs="Arial"/>
      <w:b/>
      <w:bCs/>
      <w:i/>
      <w:iCs/>
      <w:sz w:val="24"/>
      <w:szCs w:val="24"/>
      <w:lang w:eastAsia="sr-Latn-RS"/>
    </w:rPr>
  </w:style>
  <w:style w:type="paragraph" w:customStyle="1" w:styleId="uvuceni">
    <w:name w:val="uvuceni"/>
    <w:basedOn w:val="Normal"/>
    <w:rsid w:val="004F7B25"/>
    <w:pPr>
      <w:spacing w:after="24" w:line="240" w:lineRule="auto"/>
      <w:ind w:left="720" w:hanging="288"/>
    </w:pPr>
    <w:rPr>
      <w:rFonts w:ascii="Arial" w:eastAsia="Times New Roman" w:hAnsi="Arial" w:cs="Arial"/>
      <w:lang w:eastAsia="sr-Latn-RS"/>
    </w:rPr>
  </w:style>
  <w:style w:type="paragraph" w:customStyle="1" w:styleId="uvuceni2">
    <w:name w:val="uvuceni2"/>
    <w:basedOn w:val="Normal"/>
    <w:uiPriority w:val="99"/>
    <w:rsid w:val="004F7B2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uiPriority w:val="99"/>
    <w:rsid w:val="004F7B2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uiPriority w:val="99"/>
    <w:rsid w:val="004F7B2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uiPriority w:val="99"/>
    <w:rsid w:val="004F7B2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1">
    <w:name w:val="s1"/>
    <w:basedOn w:val="Normal"/>
    <w:uiPriority w:val="99"/>
    <w:rsid w:val="004F7B25"/>
    <w:pPr>
      <w:spacing w:before="100" w:beforeAutospacing="1" w:after="100" w:afterAutospacing="1" w:line="240" w:lineRule="auto"/>
    </w:pPr>
    <w:rPr>
      <w:rFonts w:ascii="Arial" w:eastAsia="Times New Roman" w:hAnsi="Arial" w:cs="Arial"/>
      <w:sz w:val="15"/>
      <w:szCs w:val="15"/>
      <w:lang w:eastAsia="sr-Latn-RS"/>
    </w:rPr>
  </w:style>
  <w:style w:type="paragraph" w:customStyle="1" w:styleId="s2">
    <w:name w:val="s2"/>
    <w:basedOn w:val="Normal"/>
    <w:uiPriority w:val="99"/>
    <w:rsid w:val="004F7B25"/>
    <w:pPr>
      <w:spacing w:before="100" w:beforeAutospacing="1" w:after="100" w:afterAutospacing="1" w:line="240" w:lineRule="auto"/>
      <w:ind w:firstLine="113"/>
    </w:pPr>
    <w:rPr>
      <w:rFonts w:ascii="Arial" w:eastAsia="Times New Roman" w:hAnsi="Arial" w:cs="Arial"/>
      <w:sz w:val="15"/>
      <w:szCs w:val="15"/>
      <w:lang w:eastAsia="sr-Latn-RS"/>
    </w:rPr>
  </w:style>
  <w:style w:type="paragraph" w:customStyle="1" w:styleId="s3">
    <w:name w:val="s3"/>
    <w:basedOn w:val="Normal"/>
    <w:uiPriority w:val="99"/>
    <w:rsid w:val="004F7B25"/>
    <w:pPr>
      <w:spacing w:before="100" w:beforeAutospacing="1" w:after="100" w:afterAutospacing="1" w:line="240" w:lineRule="auto"/>
      <w:ind w:firstLine="227"/>
    </w:pPr>
    <w:rPr>
      <w:rFonts w:ascii="Arial" w:eastAsia="Times New Roman" w:hAnsi="Arial" w:cs="Arial"/>
      <w:sz w:val="14"/>
      <w:szCs w:val="14"/>
      <w:lang w:eastAsia="sr-Latn-RS"/>
    </w:rPr>
  </w:style>
  <w:style w:type="paragraph" w:customStyle="1" w:styleId="s4">
    <w:name w:val="s4"/>
    <w:basedOn w:val="Normal"/>
    <w:uiPriority w:val="99"/>
    <w:rsid w:val="004F7B25"/>
    <w:pPr>
      <w:spacing w:before="100" w:beforeAutospacing="1" w:after="100" w:afterAutospacing="1" w:line="240" w:lineRule="auto"/>
      <w:ind w:firstLine="340"/>
    </w:pPr>
    <w:rPr>
      <w:rFonts w:ascii="Arial" w:eastAsia="Times New Roman" w:hAnsi="Arial" w:cs="Arial"/>
      <w:sz w:val="14"/>
      <w:szCs w:val="14"/>
      <w:lang w:eastAsia="sr-Latn-RS"/>
    </w:rPr>
  </w:style>
  <w:style w:type="paragraph" w:customStyle="1" w:styleId="s5">
    <w:name w:val="s5"/>
    <w:basedOn w:val="Normal"/>
    <w:uiPriority w:val="99"/>
    <w:rsid w:val="004F7B25"/>
    <w:pPr>
      <w:spacing w:before="100" w:beforeAutospacing="1" w:after="100" w:afterAutospacing="1" w:line="240" w:lineRule="auto"/>
      <w:ind w:firstLine="454"/>
    </w:pPr>
    <w:rPr>
      <w:rFonts w:ascii="Arial" w:eastAsia="Times New Roman" w:hAnsi="Arial" w:cs="Arial"/>
      <w:sz w:val="13"/>
      <w:szCs w:val="13"/>
      <w:lang w:eastAsia="sr-Latn-RS"/>
    </w:rPr>
  </w:style>
  <w:style w:type="paragraph" w:customStyle="1" w:styleId="s6">
    <w:name w:val="s6"/>
    <w:basedOn w:val="Normal"/>
    <w:uiPriority w:val="99"/>
    <w:rsid w:val="004F7B25"/>
    <w:pPr>
      <w:spacing w:before="100" w:beforeAutospacing="1" w:after="100" w:afterAutospacing="1" w:line="240" w:lineRule="auto"/>
      <w:ind w:firstLine="567"/>
    </w:pPr>
    <w:rPr>
      <w:rFonts w:ascii="Arial" w:eastAsia="Times New Roman" w:hAnsi="Arial" w:cs="Arial"/>
      <w:sz w:val="13"/>
      <w:szCs w:val="13"/>
      <w:lang w:eastAsia="sr-Latn-RS"/>
    </w:rPr>
  </w:style>
  <w:style w:type="paragraph" w:customStyle="1" w:styleId="s7">
    <w:name w:val="s7"/>
    <w:basedOn w:val="Normal"/>
    <w:uiPriority w:val="99"/>
    <w:rsid w:val="004F7B25"/>
    <w:pPr>
      <w:spacing w:before="100" w:beforeAutospacing="1" w:after="100" w:afterAutospacing="1" w:line="240" w:lineRule="auto"/>
      <w:ind w:firstLine="680"/>
    </w:pPr>
    <w:rPr>
      <w:rFonts w:ascii="Arial" w:eastAsia="Times New Roman" w:hAnsi="Arial" w:cs="Arial"/>
      <w:sz w:val="12"/>
      <w:szCs w:val="12"/>
      <w:lang w:eastAsia="sr-Latn-RS"/>
    </w:rPr>
  </w:style>
  <w:style w:type="paragraph" w:customStyle="1" w:styleId="s8">
    <w:name w:val="s8"/>
    <w:basedOn w:val="Normal"/>
    <w:uiPriority w:val="99"/>
    <w:rsid w:val="004F7B25"/>
    <w:pPr>
      <w:spacing w:before="100" w:beforeAutospacing="1" w:after="100" w:afterAutospacing="1" w:line="240" w:lineRule="auto"/>
      <w:ind w:firstLine="794"/>
    </w:pPr>
    <w:rPr>
      <w:rFonts w:ascii="Arial" w:eastAsia="Times New Roman" w:hAnsi="Arial" w:cs="Arial"/>
      <w:sz w:val="12"/>
      <w:szCs w:val="12"/>
      <w:lang w:eastAsia="sr-Latn-RS"/>
    </w:rPr>
  </w:style>
  <w:style w:type="paragraph" w:customStyle="1" w:styleId="s9">
    <w:name w:val="s9"/>
    <w:basedOn w:val="Normal"/>
    <w:uiPriority w:val="99"/>
    <w:rsid w:val="004F7B25"/>
    <w:pPr>
      <w:spacing w:before="100" w:beforeAutospacing="1" w:after="100" w:afterAutospacing="1" w:line="240" w:lineRule="auto"/>
      <w:ind w:firstLine="907"/>
    </w:pPr>
    <w:rPr>
      <w:rFonts w:ascii="Arial" w:eastAsia="Times New Roman" w:hAnsi="Arial" w:cs="Arial"/>
      <w:sz w:val="12"/>
      <w:szCs w:val="12"/>
      <w:lang w:eastAsia="sr-Latn-RS"/>
    </w:rPr>
  </w:style>
  <w:style w:type="paragraph" w:customStyle="1" w:styleId="s10">
    <w:name w:val="s10"/>
    <w:basedOn w:val="Normal"/>
    <w:uiPriority w:val="99"/>
    <w:rsid w:val="004F7B25"/>
    <w:pPr>
      <w:spacing w:before="100" w:beforeAutospacing="1" w:after="100" w:afterAutospacing="1" w:line="240" w:lineRule="auto"/>
      <w:ind w:firstLine="1021"/>
    </w:pPr>
    <w:rPr>
      <w:rFonts w:ascii="Arial" w:eastAsia="Times New Roman" w:hAnsi="Arial" w:cs="Arial"/>
      <w:sz w:val="12"/>
      <w:szCs w:val="12"/>
      <w:lang w:eastAsia="sr-Latn-RS"/>
    </w:rPr>
  </w:style>
  <w:style w:type="paragraph" w:customStyle="1" w:styleId="s11">
    <w:name w:val="s11"/>
    <w:basedOn w:val="Normal"/>
    <w:uiPriority w:val="99"/>
    <w:rsid w:val="004F7B25"/>
    <w:pPr>
      <w:spacing w:before="100" w:beforeAutospacing="1" w:after="100" w:afterAutospacing="1" w:line="240" w:lineRule="auto"/>
      <w:ind w:firstLine="1134"/>
    </w:pPr>
    <w:rPr>
      <w:rFonts w:ascii="Arial" w:eastAsia="Times New Roman" w:hAnsi="Arial" w:cs="Arial"/>
      <w:sz w:val="12"/>
      <w:szCs w:val="12"/>
      <w:lang w:eastAsia="sr-Latn-RS"/>
    </w:rPr>
  </w:style>
  <w:style w:type="paragraph" w:customStyle="1" w:styleId="s12">
    <w:name w:val="s12"/>
    <w:basedOn w:val="Normal"/>
    <w:uiPriority w:val="99"/>
    <w:rsid w:val="004F7B25"/>
    <w:pPr>
      <w:spacing w:before="100" w:beforeAutospacing="1" w:after="100" w:afterAutospacing="1" w:line="240" w:lineRule="auto"/>
      <w:ind w:firstLine="1247"/>
    </w:pPr>
    <w:rPr>
      <w:rFonts w:ascii="Arial" w:eastAsia="Times New Roman" w:hAnsi="Arial" w:cs="Arial"/>
      <w:sz w:val="12"/>
      <w:szCs w:val="12"/>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7B25"/>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eastAsia="sr-Latn-RS"/>
    </w:rPr>
  </w:style>
  <w:style w:type="paragraph" w:styleId="Heading2">
    <w:name w:val="heading 2"/>
    <w:basedOn w:val="Normal"/>
    <w:next w:val="Normal"/>
    <w:link w:val="Heading2Char"/>
    <w:uiPriority w:val="9"/>
    <w:unhideWhenUsed/>
    <w:qFormat/>
    <w:rsid w:val="004F7B25"/>
    <w:pPr>
      <w:keepNext/>
      <w:keepLines/>
      <w:spacing w:before="200" w:after="0"/>
      <w:outlineLvl w:val="1"/>
    </w:pPr>
    <w:rPr>
      <w:rFonts w:asciiTheme="majorHAnsi" w:eastAsiaTheme="majorEastAsia" w:hAnsiTheme="majorHAnsi" w:cstheme="majorBidi"/>
      <w:b/>
      <w:bCs/>
      <w:color w:val="4F81BD" w:themeColor="accent1"/>
      <w:sz w:val="26"/>
      <w:szCs w:val="2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B25"/>
    <w:rPr>
      <w:rFonts w:ascii="Times New Roman" w:eastAsia="Times New Roman" w:hAnsi="Times New Roman" w:cs="Times New Roman"/>
      <w:b/>
      <w:bCs/>
      <w:sz w:val="20"/>
      <w:szCs w:val="20"/>
      <w:lang w:val="sr-Cyrl-CS" w:eastAsia="sr-Latn-RS"/>
    </w:rPr>
  </w:style>
  <w:style w:type="character" w:customStyle="1" w:styleId="Heading2Char">
    <w:name w:val="Heading 2 Char"/>
    <w:basedOn w:val="DefaultParagraphFont"/>
    <w:link w:val="Heading2"/>
    <w:uiPriority w:val="9"/>
    <w:rsid w:val="004F7B25"/>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4F7B25"/>
    <w:pPr>
      <w:spacing w:after="0" w:line="240" w:lineRule="auto"/>
    </w:pPr>
    <w:rPr>
      <w:rFonts w:eastAsiaTheme="minorEastAsia"/>
      <w:lang w:eastAsia="sr-Latn-RS"/>
    </w:rPr>
  </w:style>
  <w:style w:type="paragraph" w:customStyle="1" w:styleId="Normal1">
    <w:name w:val="Normal1"/>
    <w:basedOn w:val="Normal"/>
    <w:rsid w:val="004F7B25"/>
    <w:pPr>
      <w:spacing w:before="100" w:beforeAutospacing="1" w:after="100" w:afterAutospacing="1" w:line="240" w:lineRule="auto"/>
    </w:pPr>
    <w:rPr>
      <w:rFonts w:ascii="Arial" w:eastAsia="Times New Roman" w:hAnsi="Arial" w:cs="Arial"/>
      <w:lang w:eastAsia="sr-Latn-RS"/>
    </w:rPr>
  </w:style>
  <w:style w:type="paragraph" w:customStyle="1" w:styleId="normalboldcentar">
    <w:name w:val="normalboldcentar"/>
    <w:basedOn w:val="Normal"/>
    <w:rsid w:val="004F7B25"/>
    <w:pPr>
      <w:spacing w:before="100" w:beforeAutospacing="1" w:after="100" w:afterAutospacing="1" w:line="240" w:lineRule="auto"/>
      <w:jc w:val="center"/>
    </w:pPr>
    <w:rPr>
      <w:rFonts w:ascii="Arial" w:eastAsia="Times New Roman" w:hAnsi="Arial" w:cs="Arial"/>
      <w:b/>
      <w:bCs/>
      <w:lang w:eastAsia="sr-Latn-RS"/>
    </w:rPr>
  </w:style>
  <w:style w:type="paragraph" w:styleId="Title">
    <w:name w:val="Title"/>
    <w:basedOn w:val="Normal"/>
    <w:next w:val="Normal"/>
    <w:link w:val="TitleChar"/>
    <w:uiPriority w:val="10"/>
    <w:qFormat/>
    <w:rsid w:val="004F7B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r-Latn-RS"/>
    </w:rPr>
  </w:style>
  <w:style w:type="character" w:customStyle="1" w:styleId="TitleChar">
    <w:name w:val="Title Char"/>
    <w:basedOn w:val="DefaultParagraphFont"/>
    <w:link w:val="Title"/>
    <w:uiPriority w:val="10"/>
    <w:rsid w:val="004F7B25"/>
    <w:rPr>
      <w:rFonts w:asciiTheme="majorHAnsi" w:eastAsiaTheme="majorEastAsia" w:hAnsiTheme="majorHAnsi" w:cstheme="majorBidi"/>
      <w:color w:val="17365D" w:themeColor="text2" w:themeShade="BF"/>
      <w:spacing w:val="5"/>
      <w:kern w:val="28"/>
      <w:sz w:val="52"/>
      <w:szCs w:val="52"/>
      <w:lang w:eastAsia="sr-Latn-RS"/>
    </w:rPr>
  </w:style>
  <w:style w:type="paragraph" w:customStyle="1" w:styleId="naslov1">
    <w:name w:val="naslov1"/>
    <w:basedOn w:val="Normal"/>
    <w:rsid w:val="004F7B2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wyq090---pododsek">
    <w:name w:val="wyq090---pododsek"/>
    <w:basedOn w:val="Normal"/>
    <w:rsid w:val="004F7B25"/>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4F7B2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uiPriority w:val="99"/>
    <w:rsid w:val="004F7B25"/>
    <w:pPr>
      <w:spacing w:before="240" w:after="240" w:line="240" w:lineRule="auto"/>
      <w:jc w:val="center"/>
    </w:pPr>
    <w:rPr>
      <w:rFonts w:ascii="Arial" w:eastAsia="Times New Roman" w:hAnsi="Arial" w:cs="Arial"/>
      <w:i/>
      <w:iCs/>
      <w:sz w:val="24"/>
      <w:szCs w:val="24"/>
      <w:lang w:eastAsia="sr-Latn-RS"/>
    </w:rPr>
  </w:style>
  <w:style w:type="paragraph" w:styleId="Header">
    <w:name w:val="header"/>
    <w:basedOn w:val="Normal"/>
    <w:link w:val="Head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HeaderChar">
    <w:name w:val="Header Char"/>
    <w:basedOn w:val="DefaultParagraphFont"/>
    <w:link w:val="Header"/>
    <w:uiPriority w:val="99"/>
    <w:rsid w:val="004F7B25"/>
    <w:rPr>
      <w:rFonts w:eastAsiaTheme="minorEastAsia"/>
      <w:lang w:eastAsia="sr-Latn-RS"/>
    </w:rPr>
  </w:style>
  <w:style w:type="paragraph" w:styleId="Footer">
    <w:name w:val="footer"/>
    <w:basedOn w:val="Normal"/>
    <w:link w:val="Foot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FooterChar">
    <w:name w:val="Footer Char"/>
    <w:basedOn w:val="DefaultParagraphFont"/>
    <w:link w:val="Footer"/>
    <w:uiPriority w:val="99"/>
    <w:rsid w:val="004F7B25"/>
    <w:rPr>
      <w:rFonts w:eastAsiaTheme="minorEastAsia"/>
      <w:lang w:eastAsia="sr-Latn-RS"/>
    </w:rPr>
  </w:style>
  <w:style w:type="character" w:styleId="Hyperlink">
    <w:name w:val="Hyperlink"/>
    <w:basedOn w:val="DefaultParagraphFont"/>
    <w:uiPriority w:val="99"/>
    <w:rsid w:val="004F7B25"/>
    <w:rPr>
      <w:color w:val="0000FF"/>
      <w:u w:val="single"/>
    </w:rPr>
  </w:style>
  <w:style w:type="paragraph" w:styleId="TOC1">
    <w:name w:val="toc 1"/>
    <w:basedOn w:val="Normal"/>
    <w:next w:val="Normal"/>
    <w:autoRedefine/>
    <w:uiPriority w:val="39"/>
    <w:unhideWhenUsed/>
    <w:rsid w:val="004F7B25"/>
    <w:pPr>
      <w:spacing w:after="100"/>
    </w:pPr>
    <w:rPr>
      <w:rFonts w:eastAsiaTheme="minorEastAsia"/>
      <w:lang w:eastAsia="sr-Latn-RS"/>
    </w:rPr>
  </w:style>
  <w:style w:type="paragraph" w:styleId="TOC2">
    <w:name w:val="toc 2"/>
    <w:basedOn w:val="Normal"/>
    <w:next w:val="Normal"/>
    <w:autoRedefine/>
    <w:uiPriority w:val="39"/>
    <w:unhideWhenUsed/>
    <w:rsid w:val="004F7B25"/>
    <w:pPr>
      <w:spacing w:after="100"/>
      <w:ind w:left="220"/>
    </w:pPr>
    <w:rPr>
      <w:rFonts w:eastAsiaTheme="minorEastAsia"/>
      <w:lang w:eastAsia="sr-Latn-RS"/>
    </w:rPr>
  </w:style>
  <w:style w:type="character" w:customStyle="1" w:styleId="BalloonTextChar">
    <w:name w:val="Balloon Text Char"/>
    <w:basedOn w:val="DefaultParagraphFont"/>
    <w:link w:val="BalloonText"/>
    <w:uiPriority w:val="99"/>
    <w:semiHidden/>
    <w:rsid w:val="004F7B25"/>
    <w:rPr>
      <w:rFonts w:ascii="Tahoma" w:eastAsiaTheme="minorEastAsia" w:hAnsi="Tahoma" w:cs="Tahoma"/>
      <w:sz w:val="16"/>
      <w:szCs w:val="16"/>
      <w:lang w:eastAsia="sr-Latn-RS"/>
    </w:rPr>
  </w:style>
  <w:style w:type="paragraph" w:styleId="BalloonText">
    <w:name w:val="Balloon Text"/>
    <w:basedOn w:val="Normal"/>
    <w:link w:val="BalloonTextChar"/>
    <w:uiPriority w:val="99"/>
    <w:semiHidden/>
    <w:unhideWhenUsed/>
    <w:rsid w:val="004F7B25"/>
    <w:pPr>
      <w:spacing w:after="0" w:line="240" w:lineRule="auto"/>
    </w:pPr>
    <w:rPr>
      <w:rFonts w:ascii="Tahoma" w:eastAsiaTheme="minorEastAsia" w:hAnsi="Tahoma" w:cs="Tahoma"/>
      <w:sz w:val="16"/>
      <w:szCs w:val="16"/>
      <w:lang w:eastAsia="sr-Latn-RS"/>
    </w:rPr>
  </w:style>
  <w:style w:type="paragraph" w:customStyle="1" w:styleId="normaltdb">
    <w:name w:val="normaltdb"/>
    <w:basedOn w:val="Normal"/>
    <w:uiPriority w:val="99"/>
    <w:rsid w:val="004F7B25"/>
    <w:pPr>
      <w:spacing w:before="100" w:beforeAutospacing="1" w:after="100" w:afterAutospacing="1" w:line="240" w:lineRule="auto"/>
      <w:jc w:val="right"/>
    </w:pPr>
    <w:rPr>
      <w:rFonts w:ascii="Arial" w:eastAsia="Times New Roman" w:hAnsi="Arial" w:cs="Arial"/>
      <w:b/>
      <w:bCs/>
      <w:lang w:eastAsia="sr-Latn-RS"/>
    </w:rPr>
  </w:style>
  <w:style w:type="paragraph" w:customStyle="1" w:styleId="normaluvuceni">
    <w:name w:val="normal_uvuceni"/>
    <w:basedOn w:val="Normal"/>
    <w:rsid w:val="004F7B2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bold">
    <w:name w:val="normalbold"/>
    <w:basedOn w:val="Normal"/>
    <w:uiPriority w:val="99"/>
    <w:rsid w:val="004F7B25"/>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uiPriority w:val="99"/>
    <w:rsid w:val="004F7B25"/>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uiPriority w:val="99"/>
    <w:rsid w:val="004F7B25"/>
    <w:pPr>
      <w:spacing w:after="0" w:line="240" w:lineRule="auto"/>
    </w:pPr>
    <w:rPr>
      <w:rFonts w:ascii="Arial" w:eastAsia="Times New Roman" w:hAnsi="Arial" w:cs="Arial"/>
      <w:sz w:val="26"/>
      <w:szCs w:val="26"/>
      <w:lang w:eastAsia="sr-Latn-RS"/>
    </w:rPr>
  </w:style>
  <w:style w:type="paragraph" w:customStyle="1" w:styleId="normalcentaritalic">
    <w:name w:val="normalcentaritalic"/>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clan">
    <w:name w:val="clan"/>
    <w:basedOn w:val="Normal"/>
    <w:uiPriority w:val="99"/>
    <w:rsid w:val="004F7B25"/>
    <w:pPr>
      <w:spacing w:before="240" w:after="12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F7B25"/>
    <w:rPr>
      <w:rFonts w:cs="Times New Roman"/>
      <w:sz w:val="15"/>
      <w:szCs w:val="15"/>
      <w:vertAlign w:val="superscript"/>
    </w:rPr>
  </w:style>
  <w:style w:type="paragraph" w:customStyle="1" w:styleId="simboli">
    <w:name w:val="simboli"/>
    <w:basedOn w:val="Normal"/>
    <w:uiPriority w:val="99"/>
    <w:rsid w:val="004F7B2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uiPriority w:val="99"/>
    <w:rsid w:val="004F7B2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uiPriority w:val="99"/>
    <w:rsid w:val="004F7B25"/>
    <w:pPr>
      <w:spacing w:before="100" w:beforeAutospacing="1" w:after="100" w:afterAutospacing="1" w:line="240" w:lineRule="auto"/>
      <w:jc w:val="right"/>
    </w:pPr>
    <w:rPr>
      <w:rFonts w:ascii="Arial" w:eastAsia="Times New Roman" w:hAnsi="Arial" w:cs="Arial"/>
      <w:lang w:eastAsia="sr-Latn-RS"/>
    </w:rPr>
  </w:style>
  <w:style w:type="paragraph" w:customStyle="1" w:styleId="samostalni">
    <w:name w:val="samostalni"/>
    <w:basedOn w:val="Normal"/>
    <w:uiPriority w:val="99"/>
    <w:rsid w:val="004F7B2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naslov">
    <w:name w:val="tabelanaslov"/>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2">
    <w:name w:val="naslov2"/>
    <w:basedOn w:val="Normal"/>
    <w:uiPriority w:val="99"/>
    <w:rsid w:val="004F7B2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uiPriority w:val="99"/>
    <w:rsid w:val="004F7B2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2">
    <w:name w:val="normal_uvuceni2"/>
    <w:basedOn w:val="Normal"/>
    <w:uiPriority w:val="99"/>
    <w:rsid w:val="004F7B2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uiPriority w:val="99"/>
    <w:rsid w:val="004F7B2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uiPriority w:val="99"/>
    <w:rsid w:val="004F7B25"/>
    <w:pPr>
      <w:spacing w:before="100" w:beforeAutospacing="1" w:after="100" w:afterAutospacing="1" w:line="240" w:lineRule="auto"/>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uiPriority w:val="99"/>
    <w:rsid w:val="004F7B25"/>
    <w:pPr>
      <w:spacing w:before="100" w:beforeAutospacing="1" w:after="100" w:afterAutospacing="1" w:line="240" w:lineRule="auto"/>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uiPriority w:val="99"/>
    <w:rsid w:val="004F7B2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italic">
    <w:name w:val="normalbolditalic"/>
    <w:basedOn w:val="Normal"/>
    <w:uiPriority w:val="99"/>
    <w:rsid w:val="004F7B25"/>
    <w:pPr>
      <w:spacing w:before="100" w:beforeAutospacing="1" w:after="100" w:afterAutospacing="1" w:line="240" w:lineRule="auto"/>
    </w:pPr>
    <w:rPr>
      <w:rFonts w:ascii="Arial" w:eastAsia="Times New Roman" w:hAnsi="Arial" w:cs="Arial"/>
      <w:b/>
      <w:bCs/>
      <w:i/>
      <w:iCs/>
      <w:lang w:eastAsia="sr-Latn-RS"/>
    </w:rPr>
  </w:style>
  <w:style w:type="paragraph" w:customStyle="1" w:styleId="stepen">
    <w:name w:val="stepen"/>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uiPriority w:val="99"/>
    <w:rsid w:val="004F7B2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uiPriority w:val="99"/>
    <w:rsid w:val="004F7B2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uiPriority w:val="99"/>
    <w:rsid w:val="004F7B2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uiPriority w:val="99"/>
    <w:rsid w:val="004F7B2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uiPriority w:val="99"/>
    <w:rsid w:val="004F7B2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uiPriority w:val="99"/>
    <w:rsid w:val="004F7B2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uiPriority w:val="99"/>
    <w:rsid w:val="004F7B2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italic">
    <w:name w:val="normalitalic"/>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uiPriority w:val="99"/>
    <w:rsid w:val="004F7B25"/>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uiPriority w:val="99"/>
    <w:rsid w:val="004F7B25"/>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uiPriority w:val="99"/>
    <w:rsid w:val="004F7B25"/>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uiPriority w:val="99"/>
    <w:rsid w:val="004F7B25"/>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uiPriority w:val="99"/>
    <w:rsid w:val="004F7B25"/>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uiPriority w:val="99"/>
    <w:rsid w:val="004F7B25"/>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uiPriority w:val="99"/>
    <w:rsid w:val="004F7B25"/>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uiPriority w:val="99"/>
    <w:rsid w:val="004F7B25"/>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uiPriority w:val="99"/>
    <w:rsid w:val="004F7B25"/>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uiPriority w:val="99"/>
    <w:rsid w:val="004F7B25"/>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uiPriority w:val="99"/>
    <w:rsid w:val="004F7B25"/>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uiPriority w:val="99"/>
    <w:rsid w:val="004F7B25"/>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uiPriority w:val="99"/>
    <w:rsid w:val="004F7B25"/>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uiPriority w:val="99"/>
    <w:rsid w:val="004F7B25"/>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uiPriority w:val="99"/>
    <w:rsid w:val="004F7B25"/>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10---deo">
    <w:name w:val="wyq010---deo"/>
    <w:basedOn w:val="Normal"/>
    <w:uiPriority w:val="99"/>
    <w:rsid w:val="004F7B2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uiPriority w:val="99"/>
    <w:rsid w:val="004F7B2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uiPriority w:val="99"/>
    <w:rsid w:val="004F7B2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uiPriority w:val="99"/>
    <w:rsid w:val="004F7B2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uiPriority w:val="99"/>
    <w:rsid w:val="004F7B2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uiPriority w:val="99"/>
    <w:rsid w:val="004F7B2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uiPriority w:val="99"/>
    <w:rsid w:val="004F7B2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uiPriority w:val="99"/>
    <w:rsid w:val="004F7B2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uiPriority w:val="99"/>
    <w:rsid w:val="004F7B25"/>
    <w:pPr>
      <w:spacing w:after="0" w:line="240" w:lineRule="auto"/>
      <w:jc w:val="center"/>
    </w:pPr>
    <w:rPr>
      <w:rFonts w:ascii="Arial" w:eastAsia="Times New Roman" w:hAnsi="Arial" w:cs="Arial"/>
      <w:b/>
      <w:bCs/>
      <w:sz w:val="29"/>
      <w:szCs w:val="29"/>
      <w:lang w:eastAsia="sr-Latn-RS"/>
    </w:rPr>
  </w:style>
  <w:style w:type="paragraph" w:customStyle="1" w:styleId="wyq100---naslov-grupe-clanova-kurziv">
    <w:name w:val="wyq100---naslov-grupe-clanova-kurziv"/>
    <w:basedOn w:val="Normal"/>
    <w:rsid w:val="004F7B25"/>
    <w:pPr>
      <w:spacing w:before="240" w:after="240" w:line="240" w:lineRule="auto"/>
      <w:jc w:val="center"/>
    </w:pPr>
    <w:rPr>
      <w:rFonts w:ascii="Arial" w:eastAsia="Times New Roman" w:hAnsi="Arial" w:cs="Arial"/>
      <w:b/>
      <w:bCs/>
      <w:i/>
      <w:iCs/>
      <w:sz w:val="24"/>
      <w:szCs w:val="24"/>
      <w:lang w:eastAsia="sr-Latn-RS"/>
    </w:rPr>
  </w:style>
  <w:style w:type="paragraph" w:customStyle="1" w:styleId="uvuceni">
    <w:name w:val="uvuceni"/>
    <w:basedOn w:val="Normal"/>
    <w:rsid w:val="004F7B25"/>
    <w:pPr>
      <w:spacing w:after="24" w:line="240" w:lineRule="auto"/>
      <w:ind w:left="720" w:hanging="288"/>
    </w:pPr>
    <w:rPr>
      <w:rFonts w:ascii="Arial" w:eastAsia="Times New Roman" w:hAnsi="Arial" w:cs="Arial"/>
      <w:lang w:eastAsia="sr-Latn-RS"/>
    </w:rPr>
  </w:style>
  <w:style w:type="paragraph" w:customStyle="1" w:styleId="uvuceni2">
    <w:name w:val="uvuceni2"/>
    <w:basedOn w:val="Normal"/>
    <w:uiPriority w:val="99"/>
    <w:rsid w:val="004F7B2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uiPriority w:val="99"/>
    <w:rsid w:val="004F7B2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uiPriority w:val="99"/>
    <w:rsid w:val="004F7B2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uiPriority w:val="99"/>
    <w:rsid w:val="004F7B2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1">
    <w:name w:val="s1"/>
    <w:basedOn w:val="Normal"/>
    <w:uiPriority w:val="99"/>
    <w:rsid w:val="004F7B25"/>
    <w:pPr>
      <w:spacing w:before="100" w:beforeAutospacing="1" w:after="100" w:afterAutospacing="1" w:line="240" w:lineRule="auto"/>
    </w:pPr>
    <w:rPr>
      <w:rFonts w:ascii="Arial" w:eastAsia="Times New Roman" w:hAnsi="Arial" w:cs="Arial"/>
      <w:sz w:val="15"/>
      <w:szCs w:val="15"/>
      <w:lang w:eastAsia="sr-Latn-RS"/>
    </w:rPr>
  </w:style>
  <w:style w:type="paragraph" w:customStyle="1" w:styleId="s2">
    <w:name w:val="s2"/>
    <w:basedOn w:val="Normal"/>
    <w:uiPriority w:val="99"/>
    <w:rsid w:val="004F7B25"/>
    <w:pPr>
      <w:spacing w:before="100" w:beforeAutospacing="1" w:after="100" w:afterAutospacing="1" w:line="240" w:lineRule="auto"/>
      <w:ind w:firstLine="113"/>
    </w:pPr>
    <w:rPr>
      <w:rFonts w:ascii="Arial" w:eastAsia="Times New Roman" w:hAnsi="Arial" w:cs="Arial"/>
      <w:sz w:val="15"/>
      <w:szCs w:val="15"/>
      <w:lang w:eastAsia="sr-Latn-RS"/>
    </w:rPr>
  </w:style>
  <w:style w:type="paragraph" w:customStyle="1" w:styleId="s3">
    <w:name w:val="s3"/>
    <w:basedOn w:val="Normal"/>
    <w:uiPriority w:val="99"/>
    <w:rsid w:val="004F7B25"/>
    <w:pPr>
      <w:spacing w:before="100" w:beforeAutospacing="1" w:after="100" w:afterAutospacing="1" w:line="240" w:lineRule="auto"/>
      <w:ind w:firstLine="227"/>
    </w:pPr>
    <w:rPr>
      <w:rFonts w:ascii="Arial" w:eastAsia="Times New Roman" w:hAnsi="Arial" w:cs="Arial"/>
      <w:sz w:val="14"/>
      <w:szCs w:val="14"/>
      <w:lang w:eastAsia="sr-Latn-RS"/>
    </w:rPr>
  </w:style>
  <w:style w:type="paragraph" w:customStyle="1" w:styleId="s4">
    <w:name w:val="s4"/>
    <w:basedOn w:val="Normal"/>
    <w:uiPriority w:val="99"/>
    <w:rsid w:val="004F7B25"/>
    <w:pPr>
      <w:spacing w:before="100" w:beforeAutospacing="1" w:after="100" w:afterAutospacing="1" w:line="240" w:lineRule="auto"/>
      <w:ind w:firstLine="340"/>
    </w:pPr>
    <w:rPr>
      <w:rFonts w:ascii="Arial" w:eastAsia="Times New Roman" w:hAnsi="Arial" w:cs="Arial"/>
      <w:sz w:val="14"/>
      <w:szCs w:val="14"/>
      <w:lang w:eastAsia="sr-Latn-RS"/>
    </w:rPr>
  </w:style>
  <w:style w:type="paragraph" w:customStyle="1" w:styleId="s5">
    <w:name w:val="s5"/>
    <w:basedOn w:val="Normal"/>
    <w:uiPriority w:val="99"/>
    <w:rsid w:val="004F7B25"/>
    <w:pPr>
      <w:spacing w:before="100" w:beforeAutospacing="1" w:after="100" w:afterAutospacing="1" w:line="240" w:lineRule="auto"/>
      <w:ind w:firstLine="454"/>
    </w:pPr>
    <w:rPr>
      <w:rFonts w:ascii="Arial" w:eastAsia="Times New Roman" w:hAnsi="Arial" w:cs="Arial"/>
      <w:sz w:val="13"/>
      <w:szCs w:val="13"/>
      <w:lang w:eastAsia="sr-Latn-RS"/>
    </w:rPr>
  </w:style>
  <w:style w:type="paragraph" w:customStyle="1" w:styleId="s6">
    <w:name w:val="s6"/>
    <w:basedOn w:val="Normal"/>
    <w:uiPriority w:val="99"/>
    <w:rsid w:val="004F7B25"/>
    <w:pPr>
      <w:spacing w:before="100" w:beforeAutospacing="1" w:after="100" w:afterAutospacing="1" w:line="240" w:lineRule="auto"/>
      <w:ind w:firstLine="567"/>
    </w:pPr>
    <w:rPr>
      <w:rFonts w:ascii="Arial" w:eastAsia="Times New Roman" w:hAnsi="Arial" w:cs="Arial"/>
      <w:sz w:val="13"/>
      <w:szCs w:val="13"/>
      <w:lang w:eastAsia="sr-Latn-RS"/>
    </w:rPr>
  </w:style>
  <w:style w:type="paragraph" w:customStyle="1" w:styleId="s7">
    <w:name w:val="s7"/>
    <w:basedOn w:val="Normal"/>
    <w:uiPriority w:val="99"/>
    <w:rsid w:val="004F7B25"/>
    <w:pPr>
      <w:spacing w:before="100" w:beforeAutospacing="1" w:after="100" w:afterAutospacing="1" w:line="240" w:lineRule="auto"/>
      <w:ind w:firstLine="680"/>
    </w:pPr>
    <w:rPr>
      <w:rFonts w:ascii="Arial" w:eastAsia="Times New Roman" w:hAnsi="Arial" w:cs="Arial"/>
      <w:sz w:val="12"/>
      <w:szCs w:val="12"/>
      <w:lang w:eastAsia="sr-Latn-RS"/>
    </w:rPr>
  </w:style>
  <w:style w:type="paragraph" w:customStyle="1" w:styleId="s8">
    <w:name w:val="s8"/>
    <w:basedOn w:val="Normal"/>
    <w:uiPriority w:val="99"/>
    <w:rsid w:val="004F7B25"/>
    <w:pPr>
      <w:spacing w:before="100" w:beforeAutospacing="1" w:after="100" w:afterAutospacing="1" w:line="240" w:lineRule="auto"/>
      <w:ind w:firstLine="794"/>
    </w:pPr>
    <w:rPr>
      <w:rFonts w:ascii="Arial" w:eastAsia="Times New Roman" w:hAnsi="Arial" w:cs="Arial"/>
      <w:sz w:val="12"/>
      <w:szCs w:val="12"/>
      <w:lang w:eastAsia="sr-Latn-RS"/>
    </w:rPr>
  </w:style>
  <w:style w:type="paragraph" w:customStyle="1" w:styleId="s9">
    <w:name w:val="s9"/>
    <w:basedOn w:val="Normal"/>
    <w:uiPriority w:val="99"/>
    <w:rsid w:val="004F7B25"/>
    <w:pPr>
      <w:spacing w:before="100" w:beforeAutospacing="1" w:after="100" w:afterAutospacing="1" w:line="240" w:lineRule="auto"/>
      <w:ind w:firstLine="907"/>
    </w:pPr>
    <w:rPr>
      <w:rFonts w:ascii="Arial" w:eastAsia="Times New Roman" w:hAnsi="Arial" w:cs="Arial"/>
      <w:sz w:val="12"/>
      <w:szCs w:val="12"/>
      <w:lang w:eastAsia="sr-Latn-RS"/>
    </w:rPr>
  </w:style>
  <w:style w:type="paragraph" w:customStyle="1" w:styleId="s10">
    <w:name w:val="s10"/>
    <w:basedOn w:val="Normal"/>
    <w:uiPriority w:val="99"/>
    <w:rsid w:val="004F7B25"/>
    <w:pPr>
      <w:spacing w:before="100" w:beforeAutospacing="1" w:after="100" w:afterAutospacing="1" w:line="240" w:lineRule="auto"/>
      <w:ind w:firstLine="1021"/>
    </w:pPr>
    <w:rPr>
      <w:rFonts w:ascii="Arial" w:eastAsia="Times New Roman" w:hAnsi="Arial" w:cs="Arial"/>
      <w:sz w:val="12"/>
      <w:szCs w:val="12"/>
      <w:lang w:eastAsia="sr-Latn-RS"/>
    </w:rPr>
  </w:style>
  <w:style w:type="paragraph" w:customStyle="1" w:styleId="s11">
    <w:name w:val="s11"/>
    <w:basedOn w:val="Normal"/>
    <w:uiPriority w:val="99"/>
    <w:rsid w:val="004F7B25"/>
    <w:pPr>
      <w:spacing w:before="100" w:beforeAutospacing="1" w:after="100" w:afterAutospacing="1" w:line="240" w:lineRule="auto"/>
      <w:ind w:firstLine="1134"/>
    </w:pPr>
    <w:rPr>
      <w:rFonts w:ascii="Arial" w:eastAsia="Times New Roman" w:hAnsi="Arial" w:cs="Arial"/>
      <w:sz w:val="12"/>
      <w:szCs w:val="12"/>
      <w:lang w:eastAsia="sr-Latn-RS"/>
    </w:rPr>
  </w:style>
  <w:style w:type="paragraph" w:customStyle="1" w:styleId="s12">
    <w:name w:val="s12"/>
    <w:basedOn w:val="Normal"/>
    <w:uiPriority w:val="99"/>
    <w:rsid w:val="004F7B25"/>
    <w:pPr>
      <w:spacing w:before="100" w:beforeAutospacing="1" w:after="100" w:afterAutospacing="1" w:line="240" w:lineRule="auto"/>
      <w:ind w:firstLine="1247"/>
    </w:pPr>
    <w:rPr>
      <w:rFonts w:ascii="Arial" w:eastAsia="Times New Roman" w:hAnsi="Arial" w:cs="Arial"/>
      <w:sz w:val="12"/>
      <w:szCs w:val="12"/>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462C-CB3A-4ACE-A559-808465AC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bane</cp:lastModifiedBy>
  <cp:revision>7</cp:revision>
  <cp:lastPrinted>2015-12-30T09:59:00Z</cp:lastPrinted>
  <dcterms:created xsi:type="dcterms:W3CDTF">2015-06-25T09:40:00Z</dcterms:created>
  <dcterms:modified xsi:type="dcterms:W3CDTF">2015-12-30T10:01:00Z</dcterms:modified>
</cp:coreProperties>
</file>